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ACBD1" w14:textId="77777777" w:rsidR="00AD19A7" w:rsidRDefault="00000000">
      <w:pPr>
        <w:keepLines/>
        <w:widowControl w:val="0"/>
        <w:spacing w:line="240" w:lineRule="auto"/>
        <w:ind w:right="-270"/>
        <w:jc w:val="center"/>
        <w:rPr>
          <w:sz w:val="28"/>
          <w:szCs w:val="28"/>
        </w:rPr>
      </w:pPr>
      <w:r>
        <w:rPr>
          <w:noProof/>
        </w:rPr>
        <w:drawing>
          <wp:anchor distT="0" distB="0" distL="114300" distR="114300" simplePos="0" relativeHeight="251658240" behindDoc="0" locked="0" layoutInCell="1" hidden="0" allowOverlap="1" wp14:anchorId="632B6789" wp14:editId="132FD71A">
            <wp:simplePos x="0" y="0"/>
            <wp:positionH relativeFrom="column">
              <wp:posOffset>2614613</wp:posOffset>
            </wp:positionH>
            <wp:positionV relativeFrom="paragraph">
              <wp:posOffset>0</wp:posOffset>
            </wp:positionV>
            <wp:extent cx="714375" cy="714375"/>
            <wp:effectExtent l="0" t="0" r="0" b="0"/>
            <wp:wrapNone/>
            <wp:docPr id="1" name="image1.png" descr="C:\Users\Ehab\AppData\Local\Microsoft\Windows\INetCache\Content.Word\CBTA_StainedGlassLogo_withouttext.png"/>
            <wp:cNvGraphicFramePr/>
            <a:graphic xmlns:a="http://schemas.openxmlformats.org/drawingml/2006/main">
              <a:graphicData uri="http://schemas.openxmlformats.org/drawingml/2006/picture">
                <pic:pic xmlns:pic="http://schemas.openxmlformats.org/drawingml/2006/picture">
                  <pic:nvPicPr>
                    <pic:cNvPr id="0" name="image1.png" descr="C:\Users\Ehab\AppData\Local\Microsoft\Windows\INetCache\Content.Word\CBTA_StainedGlassLogo_withouttext.png"/>
                    <pic:cNvPicPr preferRelativeResize="0"/>
                  </pic:nvPicPr>
                  <pic:blipFill>
                    <a:blip r:embed="rId6"/>
                    <a:srcRect/>
                    <a:stretch>
                      <a:fillRect/>
                    </a:stretch>
                  </pic:blipFill>
                  <pic:spPr>
                    <a:xfrm>
                      <a:off x="0" y="0"/>
                      <a:ext cx="714375" cy="714375"/>
                    </a:xfrm>
                    <a:prstGeom prst="rect">
                      <a:avLst/>
                    </a:prstGeom>
                    <a:ln/>
                  </pic:spPr>
                </pic:pic>
              </a:graphicData>
            </a:graphic>
          </wp:anchor>
        </w:drawing>
      </w:r>
    </w:p>
    <w:p w14:paraId="4CDA048A" w14:textId="77777777" w:rsidR="00AD19A7" w:rsidRDefault="00AD19A7">
      <w:pPr>
        <w:keepLines/>
        <w:widowControl w:val="0"/>
        <w:spacing w:line="240" w:lineRule="auto"/>
        <w:ind w:right="-270"/>
        <w:jc w:val="center"/>
        <w:rPr>
          <w:sz w:val="28"/>
          <w:szCs w:val="28"/>
        </w:rPr>
      </w:pPr>
    </w:p>
    <w:p w14:paraId="62ED0663" w14:textId="77777777" w:rsidR="00AD19A7" w:rsidRDefault="00AD19A7">
      <w:pPr>
        <w:keepLines/>
        <w:widowControl w:val="0"/>
        <w:spacing w:line="240" w:lineRule="auto"/>
        <w:ind w:right="-270"/>
        <w:jc w:val="center"/>
        <w:rPr>
          <w:sz w:val="28"/>
          <w:szCs w:val="28"/>
        </w:rPr>
      </w:pPr>
    </w:p>
    <w:p w14:paraId="3A1ADF27" w14:textId="77777777" w:rsidR="00AD19A7" w:rsidRDefault="00AD19A7">
      <w:pPr>
        <w:keepLines/>
        <w:widowControl w:val="0"/>
        <w:spacing w:line="240" w:lineRule="auto"/>
        <w:ind w:right="-270"/>
        <w:jc w:val="center"/>
        <w:rPr>
          <w:sz w:val="28"/>
          <w:szCs w:val="28"/>
        </w:rPr>
      </w:pPr>
    </w:p>
    <w:p w14:paraId="33EFB72E" w14:textId="77777777" w:rsidR="00AD19A7" w:rsidRDefault="00000000">
      <w:pPr>
        <w:keepLines/>
        <w:widowControl w:val="0"/>
        <w:spacing w:line="240" w:lineRule="auto"/>
        <w:jc w:val="center"/>
        <w:rPr>
          <w:rFonts w:ascii="Cambria" w:eastAsia="Cambria" w:hAnsi="Cambria" w:cs="Cambria"/>
          <w:sz w:val="26"/>
          <w:szCs w:val="26"/>
        </w:rPr>
      </w:pPr>
      <w:r>
        <w:rPr>
          <w:rFonts w:ascii="Cambria" w:eastAsia="Cambria" w:hAnsi="Cambria" w:cs="Cambria"/>
          <w:sz w:val="26"/>
          <w:szCs w:val="26"/>
        </w:rPr>
        <w:t>Call for Applications</w:t>
      </w:r>
    </w:p>
    <w:p w14:paraId="0E533BA7" w14:textId="77777777" w:rsidR="00AD19A7" w:rsidRDefault="00000000">
      <w:pPr>
        <w:keepLines/>
        <w:widowControl w:val="0"/>
        <w:spacing w:line="240" w:lineRule="auto"/>
        <w:jc w:val="center"/>
        <w:rPr>
          <w:rFonts w:ascii="Cambria" w:eastAsia="Cambria" w:hAnsi="Cambria" w:cs="Cambria"/>
          <w:b/>
          <w:bCs/>
          <w:sz w:val="26"/>
          <w:szCs w:val="26"/>
        </w:rPr>
      </w:pPr>
      <w:r>
        <w:rPr>
          <w:rFonts w:ascii="Cambria" w:eastAsia="Cambria" w:hAnsi="Cambria" w:cs="Cambria"/>
          <w:b/>
          <w:bCs/>
          <w:sz w:val="26"/>
          <w:szCs w:val="26"/>
        </w:rPr>
        <w:t xml:space="preserve">Telluride Fellowship, Cornell Branch of the Telluride Association </w:t>
      </w:r>
    </w:p>
    <w:p w14:paraId="2A242446" w14:textId="77777777" w:rsidR="00AD19A7" w:rsidRDefault="00000000">
      <w:pPr>
        <w:keepLines/>
        <w:widowControl w:val="0"/>
        <w:spacing w:line="240" w:lineRule="auto"/>
        <w:jc w:val="center"/>
        <w:rPr>
          <w:rFonts w:ascii="Cambria" w:eastAsia="Cambria" w:hAnsi="Cambria" w:cs="Cambria"/>
          <w:b/>
          <w:bCs/>
          <w:sz w:val="26"/>
          <w:szCs w:val="26"/>
        </w:rPr>
      </w:pPr>
      <w:r>
        <w:rPr>
          <w:rFonts w:ascii="Cambria" w:eastAsia="Cambria" w:hAnsi="Cambria" w:cs="Cambria"/>
          <w:sz w:val="26"/>
          <w:szCs w:val="26"/>
        </w:rPr>
        <w:t xml:space="preserve">217 West Avenue | Ithaca, New York 14850 </w:t>
      </w:r>
    </w:p>
    <w:p w14:paraId="08B29009" w14:textId="33D1CF12" w:rsidR="00E71D57" w:rsidRDefault="00000000" w:rsidP="006E36AE">
      <w:pPr>
        <w:keepLines/>
        <w:widowControl w:val="0"/>
        <w:spacing w:before="403" w:line="240" w:lineRule="auto"/>
        <w:jc w:val="both"/>
        <w:rPr>
          <w:rFonts w:ascii="Cambria" w:eastAsia="Cambria" w:hAnsi="Cambria" w:cs="Cambria"/>
          <w:sz w:val="24"/>
          <w:szCs w:val="24"/>
        </w:rPr>
      </w:pPr>
      <w:r>
        <w:rPr>
          <w:rFonts w:ascii="Cambria" w:eastAsia="Cambria" w:hAnsi="Cambria" w:cs="Cambria"/>
          <w:b/>
          <w:bCs/>
          <w:sz w:val="24"/>
          <w:szCs w:val="24"/>
        </w:rPr>
        <w:t xml:space="preserve">The Cornell Branch of the Telluride Association (“CBTA” or “Telluride House”) welcomes applications for Fellows for the 2026-2027 academic year. </w:t>
      </w:r>
      <w:r w:rsidR="00E71D57">
        <w:rPr>
          <w:rFonts w:ascii="Cambria" w:eastAsia="Cambria" w:hAnsi="Cambria" w:cs="Cambria"/>
          <w:b/>
          <w:bCs/>
          <w:sz w:val="24"/>
          <w:szCs w:val="24"/>
        </w:rPr>
        <w:t xml:space="preserve"> </w:t>
      </w:r>
      <w:r w:rsidR="00E71D57">
        <w:rPr>
          <w:rFonts w:ascii="Cambria" w:eastAsia="Cambria" w:hAnsi="Cambria" w:cs="Cambria"/>
          <w:sz w:val="24"/>
          <w:szCs w:val="24"/>
        </w:rPr>
        <w:t xml:space="preserve">Historically, this fellowship has been for applicants that have </w:t>
      </w:r>
      <w:r>
        <w:rPr>
          <w:rFonts w:ascii="Cambria" w:eastAsia="Cambria" w:hAnsi="Cambria" w:cs="Cambria"/>
          <w:sz w:val="24"/>
          <w:szCs w:val="24"/>
        </w:rPr>
        <w:t>a permanent or temporary position at Cornell University or Ithaca College</w:t>
      </w:r>
      <w:r w:rsidR="00E71D57">
        <w:rPr>
          <w:rFonts w:ascii="Cambria" w:eastAsia="Cambria" w:hAnsi="Cambria" w:cs="Cambria"/>
          <w:sz w:val="24"/>
          <w:szCs w:val="24"/>
        </w:rPr>
        <w:t xml:space="preserve">. We still welcome such applicants and are expanding the </w:t>
      </w:r>
      <w:r w:rsidR="008A79E4">
        <w:rPr>
          <w:rFonts w:ascii="Cambria" w:eastAsia="Cambria" w:hAnsi="Cambria" w:cs="Cambria"/>
          <w:sz w:val="24"/>
          <w:szCs w:val="24"/>
        </w:rPr>
        <w:t xml:space="preserve">scope to include </w:t>
      </w:r>
      <w:r w:rsidR="00AA38C2">
        <w:rPr>
          <w:rFonts w:ascii="Cambria" w:eastAsia="Cambria" w:hAnsi="Cambria" w:cs="Cambria"/>
          <w:sz w:val="24"/>
          <w:szCs w:val="24"/>
        </w:rPr>
        <w:t>post-docs,</w:t>
      </w:r>
      <w:r w:rsidR="002D3ABA">
        <w:rPr>
          <w:rFonts w:ascii="Cambria" w:eastAsia="Cambria" w:hAnsi="Cambria" w:cs="Cambria"/>
          <w:sz w:val="24"/>
          <w:szCs w:val="24"/>
        </w:rPr>
        <w:t xml:space="preserve"> law students,</w:t>
      </w:r>
      <w:r w:rsidR="00AA38C2">
        <w:rPr>
          <w:rFonts w:ascii="Cambria" w:eastAsia="Cambria" w:hAnsi="Cambria" w:cs="Cambria"/>
          <w:sz w:val="24"/>
          <w:szCs w:val="24"/>
        </w:rPr>
        <w:t xml:space="preserve"> </w:t>
      </w:r>
      <w:r w:rsidR="008A79E4">
        <w:rPr>
          <w:rFonts w:ascii="Cambria" w:eastAsia="Cambria" w:hAnsi="Cambria" w:cs="Cambria"/>
          <w:sz w:val="24"/>
          <w:szCs w:val="24"/>
        </w:rPr>
        <w:t>artist</w:t>
      </w:r>
      <w:r w:rsidR="00A476F7">
        <w:rPr>
          <w:rFonts w:ascii="Cambria" w:eastAsia="Cambria" w:hAnsi="Cambria" w:cs="Cambria"/>
          <w:sz w:val="24"/>
          <w:szCs w:val="24"/>
        </w:rPr>
        <w:t>s</w:t>
      </w:r>
      <w:r w:rsidR="008A79E4">
        <w:rPr>
          <w:rFonts w:ascii="Cambria" w:eastAsia="Cambria" w:hAnsi="Cambria" w:cs="Cambria"/>
          <w:sz w:val="24"/>
          <w:szCs w:val="24"/>
        </w:rPr>
        <w:t>, activist</w:t>
      </w:r>
      <w:r w:rsidR="00A476F7">
        <w:rPr>
          <w:rFonts w:ascii="Cambria" w:eastAsia="Cambria" w:hAnsi="Cambria" w:cs="Cambria"/>
          <w:sz w:val="24"/>
          <w:szCs w:val="24"/>
        </w:rPr>
        <w:t>s</w:t>
      </w:r>
      <w:r w:rsidR="008A79E4">
        <w:rPr>
          <w:rFonts w:ascii="Cambria" w:eastAsia="Cambria" w:hAnsi="Cambria" w:cs="Cambria"/>
          <w:sz w:val="24"/>
          <w:szCs w:val="24"/>
        </w:rPr>
        <w:t>, community organizers,</w:t>
      </w:r>
      <w:r w:rsidR="00DA342E">
        <w:rPr>
          <w:rFonts w:ascii="Cambria" w:eastAsia="Cambria" w:hAnsi="Cambria" w:cs="Cambria"/>
          <w:sz w:val="24"/>
          <w:szCs w:val="24"/>
        </w:rPr>
        <w:t xml:space="preserve"> medical</w:t>
      </w:r>
      <w:r w:rsidR="002D3ABA">
        <w:rPr>
          <w:rFonts w:ascii="Cambria" w:eastAsia="Cambria" w:hAnsi="Cambria" w:cs="Cambria"/>
          <w:sz w:val="24"/>
          <w:szCs w:val="24"/>
        </w:rPr>
        <w:t xml:space="preserve"> students, </w:t>
      </w:r>
      <w:r w:rsidR="008A79E4">
        <w:rPr>
          <w:rFonts w:ascii="Cambria" w:eastAsia="Cambria" w:hAnsi="Cambria" w:cs="Cambria"/>
          <w:sz w:val="24"/>
          <w:szCs w:val="24"/>
        </w:rPr>
        <w:t xml:space="preserve">etc. anyone with </w:t>
      </w:r>
      <w:r w:rsidR="00022030">
        <w:rPr>
          <w:rFonts w:ascii="Cambria" w:eastAsia="Cambria" w:hAnsi="Cambria" w:cs="Cambria"/>
          <w:sz w:val="24"/>
          <w:szCs w:val="24"/>
        </w:rPr>
        <w:t xml:space="preserve">experiences that can add value </w:t>
      </w:r>
      <w:r w:rsidR="00A476F7">
        <w:rPr>
          <w:rFonts w:ascii="Cambria" w:eastAsia="Cambria" w:hAnsi="Cambria" w:cs="Cambria"/>
          <w:sz w:val="24"/>
          <w:szCs w:val="24"/>
        </w:rPr>
        <w:t xml:space="preserve">to </w:t>
      </w:r>
      <w:r w:rsidR="00022030">
        <w:rPr>
          <w:rFonts w:ascii="Cambria" w:eastAsia="Cambria" w:hAnsi="Cambria" w:cs="Cambria"/>
          <w:sz w:val="24"/>
          <w:szCs w:val="24"/>
        </w:rPr>
        <w:t xml:space="preserve">our intellectual </w:t>
      </w:r>
      <w:r w:rsidR="002F7BB3">
        <w:rPr>
          <w:rFonts w:ascii="Cambria" w:eastAsia="Cambria" w:hAnsi="Cambria" w:cs="Cambria"/>
          <w:sz w:val="24"/>
          <w:szCs w:val="24"/>
        </w:rPr>
        <w:t xml:space="preserve">community.  </w:t>
      </w:r>
    </w:p>
    <w:p w14:paraId="47906A85" w14:textId="5920554C" w:rsidR="00AD19A7" w:rsidRDefault="00000000" w:rsidP="006E36AE">
      <w:pPr>
        <w:keepLines/>
        <w:widowControl w:val="0"/>
        <w:spacing w:before="403" w:line="240" w:lineRule="auto"/>
        <w:jc w:val="both"/>
        <w:rPr>
          <w:rFonts w:ascii="Cambria" w:eastAsia="Cambria" w:hAnsi="Cambria" w:cs="Cambria"/>
          <w:sz w:val="24"/>
          <w:szCs w:val="24"/>
        </w:rPr>
      </w:pPr>
      <w:r>
        <w:rPr>
          <w:rFonts w:ascii="Cambria" w:eastAsia="Cambria" w:hAnsi="Cambria" w:cs="Cambria"/>
          <w:sz w:val="24"/>
          <w:szCs w:val="24"/>
        </w:rPr>
        <w:t xml:space="preserve">The award consists of a full room-and-board scholarship in which Fellows live at CBTA, centrally located on Cornell’s west campus, and contribute to the House community both formally and informally.  </w:t>
      </w:r>
      <w:r w:rsidR="0044127D">
        <w:rPr>
          <w:rFonts w:ascii="Cambria" w:eastAsia="Cambria" w:hAnsi="Cambria" w:cs="Cambria"/>
          <w:sz w:val="24"/>
          <w:szCs w:val="24"/>
        </w:rPr>
        <w:t>A</w:t>
      </w:r>
      <w:r>
        <w:rPr>
          <w:rFonts w:ascii="Cambria" w:eastAsia="Cambria" w:hAnsi="Cambria" w:cs="Cambria"/>
          <w:sz w:val="24"/>
          <w:szCs w:val="24"/>
        </w:rPr>
        <w:t xml:space="preserve">ccommodations include a private room and either private or semi-private bathroom, as well as access to a full kitchen, and daily lunches and dinners prepared by our chefs. </w:t>
      </w:r>
    </w:p>
    <w:p w14:paraId="0A534909" w14:textId="1CBF105C" w:rsidR="00AD19A7" w:rsidRDefault="00000000" w:rsidP="006E36AE">
      <w:pPr>
        <w:keepLines/>
        <w:widowControl w:val="0"/>
        <w:spacing w:before="403" w:line="240" w:lineRule="auto"/>
        <w:jc w:val="both"/>
        <w:rPr>
          <w:rFonts w:ascii="Cambria" w:eastAsia="Cambria" w:hAnsi="Cambria" w:cs="Cambria"/>
          <w:sz w:val="24"/>
          <w:szCs w:val="24"/>
        </w:rPr>
      </w:pPr>
      <w:r>
        <w:rPr>
          <w:rFonts w:ascii="Cambria" w:eastAsia="Cambria" w:hAnsi="Cambria" w:cs="Cambria"/>
          <w:sz w:val="24"/>
          <w:szCs w:val="24"/>
        </w:rPr>
        <w:t xml:space="preserve">Each year we admit a small number of Fellows, contingent upon space available. We look for individuals who will contribute to the vision of an intellectually diverse, self-governing community. In a formal capacity, fellows are asked to organize two events in the house per semester, including a talk. In a more informal capacity, we ask our fellows to attend meals, bring guests, and be present in the community through the duration of their stay. Fellows have often hosted formal and informal reading groups at CBTA. Fellows live in close proximity to the other residents of Telluride House, who include other Fellows, undergraduate students, </w:t>
      </w:r>
      <w:r w:rsidR="00BF5177">
        <w:rPr>
          <w:rFonts w:ascii="Cambria" w:eastAsia="Cambria" w:hAnsi="Cambria" w:cs="Cambria"/>
          <w:sz w:val="24"/>
          <w:szCs w:val="24"/>
        </w:rPr>
        <w:t xml:space="preserve">master students, </w:t>
      </w:r>
      <w:r>
        <w:rPr>
          <w:rFonts w:ascii="Cambria" w:eastAsia="Cambria" w:hAnsi="Cambria" w:cs="Cambria"/>
          <w:sz w:val="24"/>
          <w:szCs w:val="24"/>
        </w:rPr>
        <w:t>and graduate students, studying a wide array of subjects at Cornell</w:t>
      </w:r>
      <w:r w:rsidR="00BF5177">
        <w:rPr>
          <w:rFonts w:ascii="Cambria" w:eastAsia="Cambria" w:hAnsi="Cambria" w:cs="Cambria"/>
          <w:sz w:val="24"/>
          <w:szCs w:val="24"/>
        </w:rPr>
        <w:t xml:space="preserve"> including </w:t>
      </w:r>
      <w:r w:rsidR="00F44159">
        <w:rPr>
          <w:rFonts w:ascii="Cambria" w:eastAsia="Cambria" w:hAnsi="Cambria" w:cs="Cambria"/>
          <w:sz w:val="24"/>
          <w:szCs w:val="24"/>
        </w:rPr>
        <w:t>Engineering</w:t>
      </w:r>
      <w:r w:rsidR="00BF5177">
        <w:rPr>
          <w:rFonts w:ascii="Cambria" w:eastAsia="Cambria" w:hAnsi="Cambria" w:cs="Cambria"/>
          <w:sz w:val="24"/>
          <w:szCs w:val="24"/>
        </w:rPr>
        <w:t xml:space="preserve">, Africana Studies, </w:t>
      </w:r>
      <w:r w:rsidR="007613C1">
        <w:rPr>
          <w:rFonts w:ascii="Cambria" w:eastAsia="Cambria" w:hAnsi="Cambria" w:cs="Cambria"/>
          <w:sz w:val="24"/>
          <w:szCs w:val="24"/>
        </w:rPr>
        <w:t xml:space="preserve">Regional Planning, </w:t>
      </w:r>
      <w:r w:rsidR="009054BE">
        <w:rPr>
          <w:rFonts w:ascii="Cambria" w:eastAsia="Cambria" w:hAnsi="Cambria" w:cs="Cambria"/>
          <w:sz w:val="24"/>
          <w:szCs w:val="24"/>
        </w:rPr>
        <w:t>Computer Science,</w:t>
      </w:r>
      <w:r w:rsidR="00D57521">
        <w:rPr>
          <w:rFonts w:ascii="Cambria" w:eastAsia="Cambria" w:hAnsi="Cambria" w:cs="Cambria"/>
          <w:sz w:val="24"/>
          <w:szCs w:val="24"/>
        </w:rPr>
        <w:t xml:space="preserve"> Public Health, Labor Relations, Veterinary Medicine,</w:t>
      </w:r>
      <w:r w:rsidR="009054BE">
        <w:rPr>
          <w:rFonts w:ascii="Cambria" w:eastAsia="Cambria" w:hAnsi="Cambria" w:cs="Cambria"/>
          <w:sz w:val="24"/>
          <w:szCs w:val="24"/>
        </w:rPr>
        <w:t xml:space="preserve"> Performing and Media Arts, </w:t>
      </w:r>
      <w:r w:rsidR="001A3840">
        <w:rPr>
          <w:rFonts w:ascii="Cambria" w:eastAsia="Cambria" w:hAnsi="Cambria" w:cs="Cambria"/>
          <w:sz w:val="24"/>
          <w:szCs w:val="24"/>
        </w:rPr>
        <w:t>Philosophy,</w:t>
      </w:r>
      <w:r w:rsidR="00F44159">
        <w:rPr>
          <w:rFonts w:ascii="Cambria" w:eastAsia="Cambria" w:hAnsi="Cambria" w:cs="Cambria"/>
          <w:sz w:val="24"/>
          <w:szCs w:val="24"/>
        </w:rPr>
        <w:t xml:space="preserve"> </w:t>
      </w:r>
      <w:r w:rsidR="005039F2">
        <w:rPr>
          <w:rFonts w:ascii="Cambria" w:eastAsia="Cambria" w:hAnsi="Cambria" w:cs="Cambria"/>
          <w:sz w:val="24"/>
          <w:szCs w:val="24"/>
        </w:rPr>
        <w:t>Human Behavior and Design,</w:t>
      </w:r>
      <w:r w:rsidR="002C69F4">
        <w:rPr>
          <w:rFonts w:ascii="Cambria" w:eastAsia="Cambria" w:hAnsi="Cambria" w:cs="Cambria"/>
          <w:sz w:val="24"/>
          <w:szCs w:val="24"/>
        </w:rPr>
        <w:t xml:space="preserve"> </w:t>
      </w:r>
      <w:r w:rsidR="00F44159">
        <w:rPr>
          <w:rFonts w:ascii="Cambria" w:eastAsia="Cambria" w:hAnsi="Cambria" w:cs="Cambria"/>
          <w:sz w:val="24"/>
          <w:szCs w:val="24"/>
        </w:rPr>
        <w:t>and Biology</w:t>
      </w:r>
      <w:r w:rsidR="002C69F4">
        <w:rPr>
          <w:rFonts w:ascii="Cambria" w:eastAsia="Cambria" w:hAnsi="Cambria" w:cs="Cambria"/>
          <w:sz w:val="24"/>
          <w:szCs w:val="24"/>
        </w:rPr>
        <w:t>.</w:t>
      </w:r>
      <w:r w:rsidR="00F44159">
        <w:rPr>
          <w:rFonts w:ascii="Cambria" w:eastAsia="Cambria" w:hAnsi="Cambria" w:cs="Cambria"/>
          <w:sz w:val="24"/>
          <w:szCs w:val="24"/>
        </w:rPr>
        <w:t xml:space="preserve"> </w:t>
      </w:r>
    </w:p>
    <w:p w14:paraId="38259425" w14:textId="77777777" w:rsidR="00AD19A7" w:rsidRDefault="00000000" w:rsidP="006E36AE">
      <w:pPr>
        <w:keepLines/>
        <w:widowControl w:val="0"/>
        <w:spacing w:before="403" w:line="240" w:lineRule="auto"/>
        <w:jc w:val="both"/>
        <w:rPr>
          <w:rFonts w:ascii="Cambria" w:eastAsia="Cambria" w:hAnsi="Cambria" w:cs="Cambria"/>
          <w:sz w:val="24"/>
          <w:szCs w:val="24"/>
        </w:rPr>
      </w:pPr>
      <w:r>
        <w:rPr>
          <w:rFonts w:ascii="Cambria" w:eastAsia="Cambria" w:hAnsi="Cambria" w:cs="Cambria"/>
          <w:sz w:val="24"/>
          <w:szCs w:val="24"/>
        </w:rPr>
        <w:t xml:space="preserve">The Telluride Association is a national nonprofit organization committed to fostering self-governance, a commitment to service, and intellectual inquiry among students and scholars at all stages of their careers. Founded in 1910, the Association has since branched into a range of projects dedicated to this vision. The Association is committed to offering these opportunities to all students regardless of financial means, and all programs are cost-free to participants. As such, all students at CBTA are the recipients of a competitive room-and-board scholarship. </w:t>
      </w:r>
    </w:p>
    <w:p w14:paraId="14B119EC" w14:textId="645ABC00" w:rsidR="00AD19A7" w:rsidRDefault="00000000" w:rsidP="006E36AE">
      <w:pPr>
        <w:keepLines/>
        <w:widowControl w:val="0"/>
        <w:spacing w:before="403" w:line="240" w:lineRule="auto"/>
        <w:jc w:val="both"/>
        <w:rPr>
          <w:rFonts w:ascii="Cambria" w:eastAsia="Cambria" w:hAnsi="Cambria" w:cs="Cambria"/>
          <w:sz w:val="24"/>
          <w:szCs w:val="24"/>
        </w:rPr>
      </w:pPr>
      <w:r>
        <w:rPr>
          <w:rFonts w:ascii="Cambria" w:eastAsia="Cambria" w:hAnsi="Cambria" w:cs="Cambria"/>
          <w:sz w:val="24"/>
          <w:szCs w:val="24"/>
        </w:rPr>
        <w:lastRenderedPageBreak/>
        <w:t xml:space="preserve">CBTA is the oldest Telluride </w:t>
      </w:r>
      <w:r w:rsidR="00A476F7">
        <w:rPr>
          <w:rFonts w:ascii="Cambria" w:eastAsia="Cambria" w:hAnsi="Cambria" w:cs="Cambria"/>
          <w:sz w:val="24"/>
          <w:szCs w:val="24"/>
        </w:rPr>
        <w:t>institution and</w:t>
      </w:r>
      <w:r>
        <w:rPr>
          <w:rFonts w:ascii="Cambria" w:eastAsia="Cambria" w:hAnsi="Cambria" w:cs="Cambria"/>
          <w:sz w:val="24"/>
          <w:szCs w:val="24"/>
        </w:rPr>
        <w:t xml:space="preserve"> has hosted </w:t>
      </w:r>
      <w:proofErr w:type="gramStart"/>
      <w:r>
        <w:rPr>
          <w:rFonts w:ascii="Cambria" w:eastAsia="Cambria" w:hAnsi="Cambria" w:cs="Cambria"/>
          <w:sz w:val="24"/>
          <w:szCs w:val="24"/>
        </w:rPr>
        <w:t>a number of</w:t>
      </w:r>
      <w:proofErr w:type="gramEnd"/>
      <w:r>
        <w:rPr>
          <w:rFonts w:ascii="Cambria" w:eastAsia="Cambria" w:hAnsi="Cambria" w:cs="Cambria"/>
          <w:sz w:val="24"/>
          <w:szCs w:val="24"/>
        </w:rPr>
        <w:t xml:space="preserve"> notable thinkers and leaders since its inception. Past student residents include Francis Fukuyama, Eve Sedgwick, Paul Wolfowitz and Gayatri Spivak; past faculty guests include Michel Foucault, Richard Feynman, Linus Pauling, and Allan Bloom. </w:t>
      </w:r>
      <w:r w:rsidR="00132C79">
        <w:rPr>
          <w:rFonts w:ascii="Cambria" w:eastAsia="Cambria" w:hAnsi="Cambria" w:cs="Cambria"/>
          <w:sz w:val="24"/>
          <w:szCs w:val="24"/>
        </w:rPr>
        <w:t xml:space="preserve">Recent fellows include </w:t>
      </w:r>
      <w:r w:rsidR="00B8793A">
        <w:rPr>
          <w:rFonts w:ascii="Cambria" w:eastAsia="Cambria" w:hAnsi="Cambria" w:cs="Cambria"/>
          <w:sz w:val="24"/>
          <w:szCs w:val="24"/>
        </w:rPr>
        <w:t xml:space="preserve">Piyawat Louilarpprasert, </w:t>
      </w:r>
      <w:r w:rsidR="00F075EC">
        <w:rPr>
          <w:rFonts w:ascii="Cambria" w:eastAsia="Cambria" w:hAnsi="Cambria" w:cs="Cambria"/>
          <w:sz w:val="24"/>
          <w:szCs w:val="24"/>
        </w:rPr>
        <w:t xml:space="preserve">Sofia Meadows-Muriel, </w:t>
      </w:r>
      <w:r w:rsidR="00097449">
        <w:rPr>
          <w:rFonts w:ascii="Cambria" w:eastAsia="Cambria" w:hAnsi="Cambria" w:cs="Cambria"/>
          <w:sz w:val="24"/>
          <w:szCs w:val="24"/>
        </w:rPr>
        <w:t xml:space="preserve">Michell </w:t>
      </w:r>
      <w:r w:rsidR="00F706C3">
        <w:rPr>
          <w:rFonts w:ascii="Cambria" w:eastAsia="Cambria" w:hAnsi="Cambria" w:cs="Cambria"/>
          <w:sz w:val="24"/>
          <w:szCs w:val="24"/>
        </w:rPr>
        <w:t xml:space="preserve">Chresfield, </w:t>
      </w:r>
      <w:r w:rsidR="00B8793A">
        <w:rPr>
          <w:rFonts w:ascii="Cambria" w:eastAsia="Cambria" w:hAnsi="Cambria" w:cs="Cambria"/>
          <w:sz w:val="24"/>
          <w:szCs w:val="24"/>
        </w:rPr>
        <w:t xml:space="preserve">and </w:t>
      </w:r>
      <w:r w:rsidR="00302D52">
        <w:rPr>
          <w:rFonts w:ascii="Cambria" w:eastAsia="Cambria" w:hAnsi="Cambria" w:cs="Cambria"/>
          <w:sz w:val="24"/>
          <w:szCs w:val="24"/>
        </w:rPr>
        <w:t xml:space="preserve">Julian Hartman. </w:t>
      </w:r>
    </w:p>
    <w:p w14:paraId="693C3B56" w14:textId="77777777" w:rsidR="00AD19A7" w:rsidRDefault="00000000" w:rsidP="006E36AE">
      <w:pPr>
        <w:keepLines/>
        <w:widowControl w:val="0"/>
        <w:spacing w:before="403" w:line="240" w:lineRule="auto"/>
        <w:jc w:val="both"/>
        <w:rPr>
          <w:rFonts w:ascii="Cambria" w:eastAsia="Cambria" w:hAnsi="Cambria" w:cs="Cambria"/>
          <w:sz w:val="24"/>
          <w:szCs w:val="24"/>
        </w:rPr>
      </w:pPr>
      <w:r>
        <w:rPr>
          <w:rFonts w:ascii="Cambria" w:eastAsia="Cambria" w:hAnsi="Cambria" w:cs="Cambria"/>
          <w:sz w:val="24"/>
          <w:szCs w:val="24"/>
        </w:rPr>
        <w:t xml:space="preserve">Please see further details on the House’s </w:t>
      </w:r>
      <w:hyperlink r:id="rId7">
        <w:r>
          <w:rPr>
            <w:rFonts w:ascii="Cambria" w:eastAsia="Cambria" w:hAnsi="Cambria" w:cs="Cambria"/>
            <w:color w:val="1155CC"/>
            <w:sz w:val="24"/>
            <w:szCs w:val="24"/>
            <w:u w:val="single"/>
          </w:rPr>
          <w:t>website</w:t>
        </w:r>
      </w:hyperlink>
      <w:r>
        <w:rPr>
          <w:rFonts w:ascii="Cambria" w:eastAsia="Cambria" w:hAnsi="Cambria" w:cs="Cambria"/>
          <w:sz w:val="24"/>
          <w:szCs w:val="24"/>
        </w:rPr>
        <w:t>.</w:t>
      </w:r>
    </w:p>
    <w:p w14:paraId="46BD52D2" w14:textId="77777777" w:rsidR="00AD19A7" w:rsidRDefault="00000000" w:rsidP="006E36AE">
      <w:pPr>
        <w:keepLines/>
        <w:widowControl w:val="0"/>
        <w:spacing w:before="403" w:line="240" w:lineRule="auto"/>
        <w:jc w:val="both"/>
        <w:rPr>
          <w:rFonts w:ascii="Cambria" w:eastAsia="Cambria" w:hAnsi="Cambria" w:cs="Cambria"/>
          <w:sz w:val="24"/>
          <w:szCs w:val="24"/>
        </w:rPr>
      </w:pPr>
      <w:r>
        <w:rPr>
          <w:rFonts w:ascii="Cambria" w:eastAsia="Cambria" w:hAnsi="Cambria" w:cs="Cambria"/>
          <w:sz w:val="24"/>
          <w:szCs w:val="24"/>
        </w:rPr>
        <w:t xml:space="preserve">CBTA has three central operating principles, which we refer to as “pillars.” The first is </w:t>
      </w:r>
      <w:r>
        <w:rPr>
          <w:rFonts w:ascii="Cambria" w:eastAsia="Cambria" w:hAnsi="Cambria" w:cs="Cambria"/>
          <w:i/>
          <w:iCs/>
          <w:sz w:val="24"/>
          <w:szCs w:val="24"/>
        </w:rPr>
        <w:t>intellectual inquiry</w:t>
      </w:r>
      <w:r>
        <w:rPr>
          <w:rFonts w:ascii="Cambria" w:eastAsia="Cambria" w:hAnsi="Cambria" w:cs="Cambria"/>
          <w:sz w:val="24"/>
          <w:szCs w:val="24"/>
        </w:rPr>
        <w:t xml:space="preserve">. We strive for rich and frequent exchange of ideas wherever possible. Besides formal academic events, the House is constantly immersed in lively conversation about academic and topical questions. Our second pillar is </w:t>
      </w:r>
      <w:r>
        <w:rPr>
          <w:rFonts w:ascii="Cambria" w:eastAsia="Cambria" w:hAnsi="Cambria" w:cs="Cambria"/>
          <w:i/>
          <w:iCs/>
          <w:sz w:val="24"/>
          <w:szCs w:val="24"/>
        </w:rPr>
        <w:t xml:space="preserve">democratic self-governance. </w:t>
      </w:r>
      <w:r>
        <w:rPr>
          <w:rFonts w:ascii="Cambria" w:eastAsia="Cambria" w:hAnsi="Cambria" w:cs="Cambria"/>
          <w:sz w:val="24"/>
          <w:szCs w:val="24"/>
        </w:rPr>
        <w:t xml:space="preserve">We have no president or director, but rather elect and appoint student-resident committees to oversee our activities, including everything from selecting new housemates to hiring kitchen staff. Our third pillar is </w:t>
      </w:r>
      <w:r>
        <w:rPr>
          <w:rFonts w:ascii="Cambria" w:eastAsia="Cambria" w:hAnsi="Cambria" w:cs="Cambria"/>
          <w:i/>
          <w:iCs/>
          <w:sz w:val="24"/>
          <w:szCs w:val="24"/>
        </w:rPr>
        <w:t>community living</w:t>
      </w:r>
      <w:r>
        <w:rPr>
          <w:rFonts w:ascii="Cambria" w:eastAsia="Cambria" w:hAnsi="Cambria" w:cs="Cambria"/>
          <w:sz w:val="24"/>
          <w:szCs w:val="24"/>
        </w:rPr>
        <w:t xml:space="preserve">. The House is more than a dormitory of students; it is a community of scholars. We eat, relax, and socialize together, and whether undergraduate, graduate, or faculty member, we often leave CBTA having formed close bonds with our fellow housemates. </w:t>
      </w:r>
    </w:p>
    <w:p w14:paraId="681F1070" w14:textId="77777777" w:rsidR="00AD19A7" w:rsidRDefault="00AD19A7" w:rsidP="006E36AE">
      <w:pPr>
        <w:keepLines/>
        <w:widowControl w:val="0"/>
        <w:spacing w:before="48" w:line="240" w:lineRule="auto"/>
        <w:jc w:val="both"/>
        <w:rPr>
          <w:rFonts w:ascii="Cambria" w:eastAsia="Cambria" w:hAnsi="Cambria" w:cs="Cambria"/>
          <w:sz w:val="24"/>
          <w:szCs w:val="24"/>
        </w:rPr>
      </w:pPr>
    </w:p>
    <w:p w14:paraId="0AC683D7" w14:textId="3400A8DA" w:rsidR="00AD19A7" w:rsidRDefault="00000000" w:rsidP="006E36AE">
      <w:pPr>
        <w:keepLines/>
        <w:widowControl w:val="0"/>
        <w:spacing w:before="48" w:line="240" w:lineRule="auto"/>
        <w:jc w:val="both"/>
        <w:rPr>
          <w:rFonts w:ascii="Cambria" w:eastAsia="Cambria" w:hAnsi="Cambria" w:cs="Cambria"/>
          <w:sz w:val="24"/>
          <w:szCs w:val="24"/>
        </w:rPr>
      </w:pPr>
      <w:r>
        <w:rPr>
          <w:rFonts w:ascii="Cambria" w:eastAsia="Cambria" w:hAnsi="Cambria" w:cs="Cambria"/>
          <w:sz w:val="24"/>
          <w:szCs w:val="24"/>
        </w:rPr>
        <w:t xml:space="preserve">The CBTA Fellowship is most appropriate for </w:t>
      </w:r>
      <w:r w:rsidR="0098030A">
        <w:rPr>
          <w:rFonts w:ascii="Cambria" w:eastAsia="Cambria" w:hAnsi="Cambria" w:cs="Cambria"/>
          <w:sz w:val="24"/>
          <w:szCs w:val="24"/>
        </w:rPr>
        <w:t>applicants</w:t>
      </w:r>
      <w:r>
        <w:rPr>
          <w:rFonts w:ascii="Cambria" w:eastAsia="Cambria" w:hAnsi="Cambria" w:cs="Cambria"/>
          <w:sz w:val="24"/>
          <w:szCs w:val="24"/>
        </w:rPr>
        <w:t xml:space="preserve"> who intend to make the Telluride House their primary residence for the academic year.</w:t>
      </w:r>
    </w:p>
    <w:p w14:paraId="7CBC78D6" w14:textId="77777777" w:rsidR="00AD19A7" w:rsidRDefault="00AD19A7" w:rsidP="006E36AE">
      <w:pPr>
        <w:keepLines/>
        <w:widowControl w:val="0"/>
        <w:spacing w:before="48" w:line="240" w:lineRule="auto"/>
        <w:jc w:val="both"/>
        <w:rPr>
          <w:rFonts w:ascii="Cambria" w:eastAsia="Cambria" w:hAnsi="Cambria" w:cs="Cambria"/>
          <w:sz w:val="24"/>
          <w:szCs w:val="24"/>
        </w:rPr>
      </w:pPr>
    </w:p>
    <w:p w14:paraId="6574B09C" w14:textId="77777777" w:rsidR="00AD19A7" w:rsidRDefault="00000000" w:rsidP="006E36AE">
      <w:pPr>
        <w:keepLines/>
        <w:widowControl w:val="0"/>
        <w:spacing w:before="48" w:line="240" w:lineRule="auto"/>
        <w:jc w:val="both"/>
        <w:rPr>
          <w:rFonts w:ascii="Cambria" w:eastAsia="Cambria" w:hAnsi="Cambria" w:cs="Cambria"/>
          <w:b/>
          <w:bCs/>
          <w:sz w:val="24"/>
          <w:szCs w:val="24"/>
        </w:rPr>
      </w:pPr>
      <w:r>
        <w:rPr>
          <w:rFonts w:ascii="Cambria" w:eastAsia="Cambria" w:hAnsi="Cambria" w:cs="Cambria"/>
          <w:b/>
          <w:bCs/>
          <w:sz w:val="24"/>
          <w:szCs w:val="24"/>
        </w:rPr>
        <w:t xml:space="preserve">Appended to this document are the House Fellows Terms of Residence. Please consult them to learn more about the house's expectations of our faculty fellows. </w:t>
      </w:r>
    </w:p>
    <w:p w14:paraId="48A84F13" w14:textId="77777777" w:rsidR="00AD19A7" w:rsidRDefault="00000000" w:rsidP="006E36AE">
      <w:pPr>
        <w:keepLines/>
        <w:widowControl w:val="0"/>
        <w:spacing w:before="268" w:line="240" w:lineRule="auto"/>
        <w:jc w:val="both"/>
        <w:rPr>
          <w:rFonts w:ascii="Cambria" w:eastAsia="Cambria" w:hAnsi="Cambria" w:cs="Cambria"/>
          <w:sz w:val="24"/>
          <w:szCs w:val="24"/>
        </w:rPr>
      </w:pPr>
      <w:r>
        <w:rPr>
          <w:rFonts w:ascii="Cambria" w:eastAsia="Cambria" w:hAnsi="Cambria" w:cs="Cambria"/>
          <w:sz w:val="24"/>
          <w:szCs w:val="24"/>
        </w:rPr>
        <w:t xml:space="preserve">Prospective candidates may, of course, arrange with us to visit the House. We would be happy to share a meal with you before you apply! </w:t>
      </w:r>
    </w:p>
    <w:p w14:paraId="7BEE7626" w14:textId="77777777" w:rsidR="00AD19A7" w:rsidRDefault="00000000" w:rsidP="006E36AE">
      <w:pPr>
        <w:keepLines/>
        <w:widowControl w:val="0"/>
        <w:spacing w:before="326" w:line="240" w:lineRule="auto"/>
        <w:jc w:val="both"/>
        <w:rPr>
          <w:rFonts w:ascii="Cambria" w:eastAsia="Cambria" w:hAnsi="Cambria" w:cs="Cambria"/>
          <w:b/>
          <w:bCs/>
          <w:sz w:val="24"/>
          <w:szCs w:val="24"/>
        </w:rPr>
      </w:pPr>
      <w:r>
        <w:rPr>
          <w:rFonts w:ascii="Cambria" w:eastAsia="Cambria" w:hAnsi="Cambria" w:cs="Cambria"/>
          <w:sz w:val="24"/>
          <w:szCs w:val="24"/>
        </w:rPr>
        <w:t xml:space="preserve">Application materials may be found at the end of this document. </w:t>
      </w:r>
      <w:r>
        <w:rPr>
          <w:rFonts w:ascii="Cambria" w:eastAsia="Cambria" w:hAnsi="Cambria" w:cs="Cambria"/>
          <w:b/>
          <w:bCs/>
          <w:sz w:val="24"/>
          <w:szCs w:val="24"/>
        </w:rPr>
        <w:t xml:space="preserve">Applications are due April 20th, </w:t>
      </w:r>
      <w:proofErr w:type="gramStart"/>
      <w:r>
        <w:rPr>
          <w:rFonts w:ascii="Cambria" w:eastAsia="Cambria" w:hAnsi="Cambria" w:cs="Cambria"/>
          <w:b/>
          <w:bCs/>
          <w:sz w:val="24"/>
          <w:szCs w:val="24"/>
        </w:rPr>
        <w:t>2026</w:t>
      </w:r>
      <w:proofErr w:type="gramEnd"/>
      <w:r>
        <w:rPr>
          <w:rFonts w:ascii="Cambria" w:eastAsia="Cambria" w:hAnsi="Cambria" w:cs="Cambria"/>
          <w:b/>
          <w:bCs/>
          <w:sz w:val="24"/>
          <w:szCs w:val="24"/>
        </w:rPr>
        <w:t xml:space="preserve"> at 23:59 ET</w:t>
      </w:r>
      <w:r>
        <w:rPr>
          <w:rFonts w:ascii="Cambria" w:eastAsia="Cambria" w:hAnsi="Cambria" w:cs="Cambria"/>
          <w:sz w:val="24"/>
          <w:szCs w:val="24"/>
        </w:rPr>
        <w:t xml:space="preserve">, which is a </w:t>
      </w:r>
      <w:r>
        <w:rPr>
          <w:rFonts w:ascii="Cambria" w:eastAsia="Cambria" w:hAnsi="Cambria" w:cs="Cambria"/>
          <w:b/>
          <w:bCs/>
          <w:sz w:val="24"/>
          <w:szCs w:val="24"/>
        </w:rPr>
        <w:t xml:space="preserve">hard deadline. </w:t>
      </w:r>
    </w:p>
    <w:p w14:paraId="06377F60" w14:textId="77777777" w:rsidR="00AD19A7" w:rsidRDefault="00000000" w:rsidP="006E36AE">
      <w:pPr>
        <w:keepLines/>
        <w:widowControl w:val="0"/>
        <w:spacing w:before="331" w:line="240" w:lineRule="auto"/>
        <w:jc w:val="both"/>
        <w:rPr>
          <w:rFonts w:ascii="Cambria" w:eastAsia="Cambria" w:hAnsi="Cambria" w:cs="Cambria"/>
          <w:sz w:val="24"/>
          <w:szCs w:val="24"/>
        </w:rPr>
      </w:pPr>
      <w:r>
        <w:rPr>
          <w:rFonts w:ascii="Cambria" w:eastAsia="Cambria" w:hAnsi="Cambria" w:cs="Cambria"/>
          <w:sz w:val="24"/>
          <w:szCs w:val="24"/>
        </w:rPr>
        <w:t xml:space="preserve">Applicants may be asked to schedule interviews by Zoom or in person soon thereafter. Fellows will be selected by the end of April. </w:t>
      </w:r>
    </w:p>
    <w:p w14:paraId="1A1E4B30" w14:textId="77777777" w:rsidR="00AD19A7" w:rsidRDefault="00000000" w:rsidP="006E36AE">
      <w:pPr>
        <w:keepLines/>
        <w:widowControl w:val="0"/>
        <w:spacing w:before="393" w:line="240" w:lineRule="auto"/>
        <w:jc w:val="both"/>
        <w:rPr>
          <w:rFonts w:ascii="Cambria" w:eastAsia="Cambria" w:hAnsi="Cambria" w:cs="Cambria"/>
          <w:b/>
          <w:bCs/>
          <w:sz w:val="24"/>
          <w:szCs w:val="24"/>
        </w:rPr>
      </w:pPr>
      <w:r>
        <w:rPr>
          <w:rFonts w:ascii="Cambria" w:eastAsia="Cambria" w:hAnsi="Cambria" w:cs="Cambria"/>
          <w:b/>
          <w:bCs/>
          <w:sz w:val="24"/>
          <w:szCs w:val="24"/>
        </w:rPr>
        <w:t xml:space="preserve">If you have any questions, please contact the CBTA Preferment Committee at </w:t>
      </w:r>
      <w:hyperlink r:id="rId8">
        <w:r>
          <w:rPr>
            <w:rFonts w:ascii="Cambria" w:eastAsia="Cambria" w:hAnsi="Cambria" w:cs="Cambria"/>
            <w:b/>
            <w:bCs/>
            <w:color w:val="1155CC"/>
            <w:sz w:val="24"/>
            <w:szCs w:val="24"/>
            <w:u w:val="single"/>
          </w:rPr>
          <w:t>cbta.apply@tellurideassociation.org</w:t>
        </w:r>
      </w:hyperlink>
      <w:r>
        <w:rPr>
          <w:rFonts w:ascii="Cambria" w:eastAsia="Cambria" w:hAnsi="Cambria" w:cs="Cambria"/>
          <w:b/>
          <w:bCs/>
          <w:sz w:val="24"/>
          <w:szCs w:val="24"/>
        </w:rPr>
        <w:t xml:space="preserve"> with "2026-2027 CBTA Fellowship" in the subject line.</w:t>
      </w:r>
    </w:p>
    <w:p w14:paraId="17372497" w14:textId="77777777" w:rsidR="00AD19A7" w:rsidRDefault="00000000" w:rsidP="006E36AE">
      <w:pPr>
        <w:keepLines/>
        <w:widowControl w:val="0"/>
        <w:spacing w:before="393" w:line="240" w:lineRule="auto"/>
        <w:jc w:val="both"/>
        <w:rPr>
          <w:rFonts w:ascii="Cambria" w:eastAsia="Cambria" w:hAnsi="Cambria" w:cs="Cambria"/>
          <w:b/>
          <w:bCs/>
          <w:sz w:val="24"/>
          <w:szCs w:val="24"/>
        </w:rPr>
      </w:pPr>
      <w:r>
        <w:rPr>
          <w:rFonts w:ascii="Cambria" w:eastAsia="Cambria" w:hAnsi="Cambria" w:cs="Cambria"/>
          <w:b/>
          <w:bCs/>
          <w:sz w:val="24"/>
          <w:szCs w:val="24"/>
        </w:rPr>
        <w:t xml:space="preserve">Telluride is proud of its diversity and does not discriminate </w:t>
      </w:r>
      <w:proofErr w:type="gramStart"/>
      <w:r>
        <w:rPr>
          <w:rFonts w:ascii="Cambria" w:eastAsia="Cambria" w:hAnsi="Cambria" w:cs="Cambria"/>
          <w:b/>
          <w:bCs/>
          <w:sz w:val="24"/>
          <w:szCs w:val="24"/>
        </w:rPr>
        <w:t>on the basis of</w:t>
      </w:r>
      <w:proofErr w:type="gramEnd"/>
      <w:r>
        <w:rPr>
          <w:rFonts w:ascii="Cambria" w:eastAsia="Cambria" w:hAnsi="Cambria" w:cs="Cambria"/>
          <w:b/>
          <w:bCs/>
          <w:sz w:val="24"/>
          <w:szCs w:val="24"/>
        </w:rPr>
        <w:t xml:space="preserve"> race, color, creed, religion, national or ethnic origin, sex, sexual orientation, gender identity, or disabilities.</w:t>
      </w:r>
    </w:p>
    <w:p w14:paraId="39837884" w14:textId="77777777" w:rsidR="00AD19A7" w:rsidRDefault="00000000">
      <w:pPr>
        <w:keepLines/>
        <w:widowControl w:val="0"/>
        <w:numPr>
          <w:ilvl w:val="0"/>
          <w:numId w:val="4"/>
        </w:numPr>
        <w:spacing w:before="393" w:line="240" w:lineRule="auto"/>
        <w:rPr>
          <w:rFonts w:ascii="Cambria" w:eastAsia="Cambria" w:hAnsi="Cambria" w:cs="Cambria"/>
          <w:b/>
          <w:bCs/>
          <w:sz w:val="24"/>
          <w:szCs w:val="24"/>
        </w:rPr>
      </w:pPr>
      <w:r>
        <w:rPr>
          <w:rFonts w:ascii="Cambria" w:eastAsia="Cambria" w:hAnsi="Cambria" w:cs="Cambria"/>
          <w:b/>
          <w:bCs/>
          <w:sz w:val="24"/>
          <w:szCs w:val="24"/>
          <w:u w:val="single"/>
        </w:rPr>
        <w:t>Personal Information</w:t>
      </w:r>
    </w:p>
    <w:p w14:paraId="03B33A9F" w14:textId="77777777" w:rsidR="00AD19A7" w:rsidRDefault="00000000" w:rsidP="006E36AE">
      <w:pPr>
        <w:keepLines/>
        <w:widowControl w:val="0"/>
        <w:spacing w:before="393" w:line="240" w:lineRule="auto"/>
        <w:jc w:val="both"/>
        <w:rPr>
          <w:rFonts w:ascii="Cambria" w:eastAsia="Cambria" w:hAnsi="Cambria" w:cs="Cambria"/>
          <w:b/>
          <w:bCs/>
          <w:sz w:val="24"/>
          <w:szCs w:val="24"/>
        </w:rPr>
      </w:pPr>
      <w:r>
        <w:rPr>
          <w:rFonts w:ascii="Cambria" w:eastAsia="Cambria" w:hAnsi="Cambria" w:cs="Cambria"/>
          <w:b/>
          <w:bCs/>
          <w:sz w:val="24"/>
          <w:szCs w:val="24"/>
        </w:rPr>
        <w:lastRenderedPageBreak/>
        <w:t xml:space="preserve">Name: </w:t>
      </w:r>
    </w:p>
    <w:p w14:paraId="0DDC9100" w14:textId="77777777" w:rsidR="00AD19A7" w:rsidRDefault="00000000" w:rsidP="006E36AE">
      <w:pPr>
        <w:keepLines/>
        <w:widowControl w:val="0"/>
        <w:spacing w:before="393" w:line="240" w:lineRule="auto"/>
        <w:jc w:val="both"/>
        <w:rPr>
          <w:rFonts w:ascii="Cambria" w:eastAsia="Cambria" w:hAnsi="Cambria" w:cs="Cambria"/>
          <w:sz w:val="24"/>
          <w:szCs w:val="24"/>
        </w:rPr>
      </w:pPr>
      <w:r>
        <w:rPr>
          <w:rFonts w:ascii="Cambria" w:eastAsia="Cambria" w:hAnsi="Cambria" w:cs="Cambria"/>
          <w:b/>
          <w:bCs/>
          <w:sz w:val="24"/>
          <w:szCs w:val="24"/>
        </w:rPr>
        <w:t xml:space="preserve">Other family members who would live with you in residence at Telluride House </w:t>
      </w:r>
      <w:r>
        <w:rPr>
          <w:rFonts w:ascii="Cambria" w:eastAsia="Cambria" w:hAnsi="Cambria" w:cs="Cambria"/>
          <w:sz w:val="24"/>
          <w:szCs w:val="24"/>
        </w:rPr>
        <w:t>(</w:t>
      </w:r>
      <w:r>
        <w:rPr>
          <w:rFonts w:ascii="Cambria" w:eastAsia="Cambria" w:hAnsi="Cambria" w:cs="Cambria"/>
          <w:i/>
          <w:iCs/>
          <w:sz w:val="24"/>
          <w:szCs w:val="24"/>
        </w:rPr>
        <w:t>please note that Telluride House may or may not be able to accommodate partners and children, depending on the number of fellows accepted</w:t>
      </w:r>
      <w:r>
        <w:rPr>
          <w:rFonts w:ascii="Cambria" w:eastAsia="Cambria" w:hAnsi="Cambria" w:cs="Cambria"/>
          <w:sz w:val="24"/>
          <w:szCs w:val="24"/>
        </w:rPr>
        <w:t xml:space="preserve">): </w:t>
      </w:r>
    </w:p>
    <w:p w14:paraId="61B3590E" w14:textId="77777777" w:rsidR="00AD19A7" w:rsidRDefault="00000000" w:rsidP="006E36AE">
      <w:pPr>
        <w:keepLines/>
        <w:widowControl w:val="0"/>
        <w:spacing w:before="393" w:line="240" w:lineRule="auto"/>
        <w:jc w:val="both"/>
        <w:rPr>
          <w:rFonts w:ascii="Cambria" w:eastAsia="Cambria" w:hAnsi="Cambria" w:cs="Cambria"/>
          <w:sz w:val="24"/>
          <w:szCs w:val="24"/>
        </w:rPr>
      </w:pPr>
      <w:r>
        <w:rPr>
          <w:rFonts w:ascii="Cambria" w:eastAsia="Cambria" w:hAnsi="Cambria" w:cs="Cambria"/>
          <w:b/>
          <w:bCs/>
          <w:sz w:val="24"/>
          <w:szCs w:val="24"/>
        </w:rPr>
        <w:t>Pets who would live with you in residence at Telluride House</w:t>
      </w:r>
      <w:r>
        <w:rPr>
          <w:rFonts w:ascii="Cambria" w:eastAsia="Cambria" w:hAnsi="Cambria" w:cs="Cambria"/>
          <w:sz w:val="24"/>
          <w:szCs w:val="24"/>
        </w:rPr>
        <w:t xml:space="preserve"> </w:t>
      </w:r>
      <w:r>
        <w:rPr>
          <w:rFonts w:ascii="Cambria" w:eastAsia="Cambria" w:hAnsi="Cambria" w:cs="Cambria"/>
          <w:i/>
          <w:iCs/>
          <w:sz w:val="24"/>
          <w:szCs w:val="24"/>
        </w:rPr>
        <w:t>(please note that Telluride House cannot accommodate cats or non-hypoallergenic dogs, and will consider hypoallergenic dogs on a case-by-case basis)</w:t>
      </w:r>
      <w:r>
        <w:rPr>
          <w:rFonts w:ascii="Cambria" w:eastAsia="Cambria" w:hAnsi="Cambria" w:cs="Cambria"/>
          <w:sz w:val="24"/>
          <w:szCs w:val="24"/>
        </w:rPr>
        <w:t xml:space="preserve">: </w:t>
      </w:r>
    </w:p>
    <w:p w14:paraId="386C66CC" w14:textId="77777777" w:rsidR="00AD19A7" w:rsidRDefault="00000000" w:rsidP="006E36AE">
      <w:pPr>
        <w:keepLines/>
        <w:widowControl w:val="0"/>
        <w:spacing w:before="393" w:line="240" w:lineRule="auto"/>
        <w:jc w:val="both"/>
        <w:rPr>
          <w:rFonts w:ascii="Cambria" w:eastAsia="Cambria" w:hAnsi="Cambria" w:cs="Cambria"/>
          <w:b/>
          <w:bCs/>
          <w:sz w:val="24"/>
          <w:szCs w:val="24"/>
        </w:rPr>
      </w:pPr>
      <w:r>
        <w:rPr>
          <w:rFonts w:ascii="Cambria" w:eastAsia="Cambria" w:hAnsi="Cambria" w:cs="Cambria"/>
          <w:b/>
          <w:bCs/>
          <w:sz w:val="24"/>
          <w:szCs w:val="24"/>
        </w:rPr>
        <w:t xml:space="preserve">Permanent Contact Information (address, telephone, e-mail): </w:t>
      </w:r>
    </w:p>
    <w:p w14:paraId="31B06B7D" w14:textId="77777777" w:rsidR="00AD19A7" w:rsidRDefault="00000000" w:rsidP="006E36AE">
      <w:pPr>
        <w:keepLines/>
        <w:widowControl w:val="0"/>
        <w:spacing w:before="393" w:line="240" w:lineRule="auto"/>
        <w:jc w:val="both"/>
        <w:rPr>
          <w:rFonts w:ascii="Cambria" w:eastAsia="Cambria" w:hAnsi="Cambria" w:cs="Cambria"/>
          <w:b/>
          <w:bCs/>
          <w:sz w:val="24"/>
          <w:szCs w:val="24"/>
        </w:rPr>
      </w:pPr>
      <w:r>
        <w:rPr>
          <w:rFonts w:ascii="Cambria" w:eastAsia="Cambria" w:hAnsi="Cambria" w:cs="Cambria"/>
          <w:b/>
          <w:bCs/>
          <w:sz w:val="24"/>
          <w:szCs w:val="24"/>
        </w:rPr>
        <w:t xml:space="preserve">Current Contact Information (address, telephone, e-mail, good through Summer 2026): </w:t>
      </w:r>
    </w:p>
    <w:p w14:paraId="581869E8" w14:textId="77777777" w:rsidR="00AD19A7" w:rsidRDefault="00000000" w:rsidP="006E36AE">
      <w:pPr>
        <w:keepLines/>
        <w:widowControl w:val="0"/>
        <w:spacing w:before="393" w:line="240" w:lineRule="auto"/>
        <w:jc w:val="both"/>
        <w:rPr>
          <w:rFonts w:ascii="Cambria" w:eastAsia="Cambria" w:hAnsi="Cambria" w:cs="Cambria"/>
          <w:b/>
          <w:bCs/>
          <w:sz w:val="24"/>
          <w:szCs w:val="24"/>
        </w:rPr>
      </w:pPr>
      <w:r>
        <w:rPr>
          <w:rFonts w:ascii="Cambria" w:eastAsia="Cambria" w:hAnsi="Cambria" w:cs="Cambria"/>
          <w:b/>
          <w:bCs/>
          <w:sz w:val="24"/>
          <w:szCs w:val="24"/>
        </w:rPr>
        <w:t xml:space="preserve">Current Appointment and University Affiliation: </w:t>
      </w:r>
    </w:p>
    <w:p w14:paraId="3BA3DEC5" w14:textId="77777777" w:rsidR="00AD19A7" w:rsidRDefault="00000000" w:rsidP="006E36AE">
      <w:pPr>
        <w:keepLines/>
        <w:widowControl w:val="0"/>
        <w:spacing w:before="393" w:line="240" w:lineRule="auto"/>
        <w:jc w:val="both"/>
        <w:rPr>
          <w:rFonts w:ascii="Cambria" w:eastAsia="Cambria" w:hAnsi="Cambria" w:cs="Cambria"/>
          <w:b/>
          <w:bCs/>
          <w:sz w:val="24"/>
          <w:szCs w:val="24"/>
        </w:rPr>
      </w:pPr>
      <w:r>
        <w:rPr>
          <w:rFonts w:ascii="Cambria" w:eastAsia="Cambria" w:hAnsi="Cambria" w:cs="Cambria"/>
          <w:b/>
          <w:bCs/>
          <w:sz w:val="24"/>
          <w:szCs w:val="24"/>
        </w:rPr>
        <w:t>Department Address and Telephone:</w:t>
      </w:r>
    </w:p>
    <w:p w14:paraId="18A5FE37" w14:textId="77777777" w:rsidR="00AD19A7" w:rsidRDefault="00000000" w:rsidP="006E36AE">
      <w:pPr>
        <w:keepLines/>
        <w:widowControl w:val="0"/>
        <w:spacing w:before="393" w:line="240" w:lineRule="auto"/>
        <w:jc w:val="both"/>
        <w:rPr>
          <w:rFonts w:ascii="Cambria" w:eastAsia="Cambria" w:hAnsi="Cambria" w:cs="Cambria"/>
          <w:b/>
          <w:bCs/>
          <w:sz w:val="24"/>
          <w:szCs w:val="24"/>
        </w:rPr>
      </w:pPr>
      <w:r>
        <w:rPr>
          <w:rFonts w:ascii="Cambria" w:eastAsia="Cambria" w:hAnsi="Cambria" w:cs="Cambria"/>
          <w:b/>
          <w:bCs/>
          <w:sz w:val="24"/>
          <w:szCs w:val="24"/>
        </w:rPr>
        <w:t>Affiliation and/or Appointment at Cornell or Ithaca College for AY 2026-2027:</w:t>
      </w:r>
    </w:p>
    <w:p w14:paraId="331644DF" w14:textId="77777777" w:rsidR="00AD19A7" w:rsidRDefault="00000000" w:rsidP="006E36AE">
      <w:pPr>
        <w:keepLines/>
        <w:widowControl w:val="0"/>
        <w:spacing w:before="393" w:line="240" w:lineRule="auto"/>
        <w:jc w:val="both"/>
        <w:rPr>
          <w:rFonts w:ascii="Cambria" w:eastAsia="Cambria" w:hAnsi="Cambria" w:cs="Cambria"/>
          <w:b/>
          <w:bCs/>
          <w:sz w:val="24"/>
          <w:szCs w:val="24"/>
        </w:rPr>
      </w:pPr>
      <w:r>
        <w:rPr>
          <w:rFonts w:ascii="Cambria" w:eastAsia="Cambria" w:hAnsi="Cambria" w:cs="Cambria"/>
          <w:b/>
          <w:bCs/>
          <w:sz w:val="24"/>
          <w:szCs w:val="24"/>
        </w:rPr>
        <w:t xml:space="preserve">Would Telluride House be your primary residence for this period? If not, please explain. Note that Telluride House greatly prefers candidates who will make the House their primary residence. </w:t>
      </w:r>
    </w:p>
    <w:p w14:paraId="785CDE06" w14:textId="77777777" w:rsidR="00AD19A7" w:rsidRDefault="00000000" w:rsidP="006E36AE">
      <w:pPr>
        <w:keepLines/>
        <w:widowControl w:val="0"/>
        <w:spacing w:before="393" w:line="240" w:lineRule="auto"/>
        <w:jc w:val="both"/>
        <w:rPr>
          <w:rFonts w:ascii="Cambria" w:eastAsia="Cambria" w:hAnsi="Cambria" w:cs="Cambria"/>
          <w:b/>
          <w:bCs/>
          <w:sz w:val="24"/>
          <w:szCs w:val="24"/>
        </w:rPr>
      </w:pPr>
      <w:r>
        <w:rPr>
          <w:rFonts w:ascii="Cambria" w:eastAsia="Cambria" w:hAnsi="Cambria" w:cs="Cambria"/>
          <w:b/>
          <w:bCs/>
          <w:sz w:val="24"/>
          <w:szCs w:val="24"/>
        </w:rPr>
        <w:t>Please explain any commitments you will have in addition to your academic appointment during AY 2026-2027:</w:t>
      </w:r>
    </w:p>
    <w:p w14:paraId="1DBE832B" w14:textId="77777777" w:rsidR="00AD19A7" w:rsidRDefault="00000000" w:rsidP="006E36AE">
      <w:pPr>
        <w:keepLines/>
        <w:widowControl w:val="0"/>
        <w:numPr>
          <w:ilvl w:val="0"/>
          <w:numId w:val="4"/>
        </w:numPr>
        <w:spacing w:before="456" w:line="240" w:lineRule="auto"/>
        <w:jc w:val="both"/>
        <w:rPr>
          <w:rFonts w:ascii="Cambria" w:eastAsia="Cambria" w:hAnsi="Cambria" w:cs="Cambria"/>
          <w:b/>
          <w:bCs/>
          <w:sz w:val="24"/>
          <w:szCs w:val="24"/>
        </w:rPr>
      </w:pPr>
      <w:r>
        <w:rPr>
          <w:rFonts w:ascii="Cambria" w:eastAsia="Cambria" w:hAnsi="Cambria" w:cs="Cambria"/>
          <w:b/>
          <w:bCs/>
          <w:sz w:val="24"/>
          <w:szCs w:val="24"/>
          <w:u w:val="single"/>
        </w:rPr>
        <w:t xml:space="preserve">Statement of Intent </w:t>
      </w:r>
    </w:p>
    <w:p w14:paraId="30BACD2F" w14:textId="1BED957E" w:rsidR="00AD19A7" w:rsidRDefault="00000000" w:rsidP="006E36AE">
      <w:pPr>
        <w:keepLines/>
        <w:widowControl w:val="0"/>
        <w:spacing w:before="456" w:line="240" w:lineRule="auto"/>
        <w:jc w:val="both"/>
        <w:rPr>
          <w:rFonts w:ascii="Cambria" w:eastAsia="Cambria" w:hAnsi="Cambria" w:cs="Cambria"/>
          <w:sz w:val="24"/>
          <w:szCs w:val="24"/>
        </w:rPr>
      </w:pPr>
      <w:r>
        <w:rPr>
          <w:rFonts w:ascii="Cambria" w:eastAsia="Cambria" w:hAnsi="Cambria" w:cs="Cambria"/>
          <w:sz w:val="24"/>
          <w:szCs w:val="24"/>
        </w:rPr>
        <w:t>Please provide</w:t>
      </w:r>
      <w:r w:rsidR="00427587">
        <w:rPr>
          <w:rFonts w:ascii="Cambria" w:eastAsia="Cambria" w:hAnsi="Cambria" w:cs="Cambria"/>
          <w:sz w:val="24"/>
          <w:szCs w:val="24"/>
        </w:rPr>
        <w:t xml:space="preserve"> </w:t>
      </w:r>
      <w:r w:rsidR="00A476F7">
        <w:rPr>
          <w:rFonts w:ascii="Cambria" w:eastAsia="Cambria" w:hAnsi="Cambria" w:cs="Cambria"/>
          <w:sz w:val="24"/>
          <w:szCs w:val="24"/>
        </w:rPr>
        <w:t>3-page</w:t>
      </w:r>
      <w:r>
        <w:rPr>
          <w:rFonts w:ascii="Cambria" w:eastAsia="Cambria" w:hAnsi="Cambria" w:cs="Cambria"/>
          <w:sz w:val="24"/>
          <w:szCs w:val="24"/>
        </w:rPr>
        <w:t xml:space="preserve"> </w:t>
      </w:r>
      <w:r w:rsidR="00427587">
        <w:rPr>
          <w:rFonts w:ascii="Cambria" w:eastAsia="Cambria" w:hAnsi="Cambria" w:cs="Cambria"/>
          <w:sz w:val="24"/>
          <w:szCs w:val="24"/>
        </w:rPr>
        <w:t xml:space="preserve">max </w:t>
      </w:r>
      <w:r>
        <w:rPr>
          <w:rFonts w:ascii="Cambria" w:eastAsia="Cambria" w:hAnsi="Cambria" w:cs="Cambria"/>
          <w:sz w:val="24"/>
          <w:szCs w:val="24"/>
        </w:rPr>
        <w:t xml:space="preserve">statement describing your interest in living at the house, including but not limited to: </w:t>
      </w:r>
    </w:p>
    <w:p w14:paraId="0901A47D" w14:textId="20F1CD99" w:rsidR="006E36AE" w:rsidRPr="006E36AE" w:rsidRDefault="00000000" w:rsidP="006E36AE">
      <w:pPr>
        <w:keepLines/>
        <w:widowControl w:val="0"/>
        <w:numPr>
          <w:ilvl w:val="0"/>
          <w:numId w:val="3"/>
        </w:numPr>
        <w:spacing w:before="456" w:line="240" w:lineRule="auto"/>
        <w:jc w:val="both"/>
        <w:rPr>
          <w:rFonts w:ascii="Cambria" w:eastAsia="Cambria" w:hAnsi="Cambria" w:cs="Cambria"/>
          <w:sz w:val="24"/>
          <w:szCs w:val="24"/>
        </w:rPr>
      </w:pPr>
      <w:r>
        <w:rPr>
          <w:rFonts w:ascii="Cambria" w:eastAsia="Cambria" w:hAnsi="Cambria" w:cs="Cambria"/>
          <w:sz w:val="24"/>
          <w:szCs w:val="24"/>
        </w:rPr>
        <w:t>Your interest in engaging in intellectual life and community living with undergraduate</w:t>
      </w:r>
      <w:r w:rsidR="00D55078">
        <w:rPr>
          <w:rFonts w:ascii="Cambria" w:eastAsia="Cambria" w:hAnsi="Cambria" w:cs="Cambria"/>
          <w:sz w:val="24"/>
          <w:szCs w:val="24"/>
        </w:rPr>
        <w:t>, master,</w:t>
      </w:r>
      <w:r>
        <w:rPr>
          <w:rFonts w:ascii="Cambria" w:eastAsia="Cambria" w:hAnsi="Cambria" w:cs="Cambria"/>
          <w:sz w:val="24"/>
          <w:szCs w:val="24"/>
        </w:rPr>
        <w:t xml:space="preserve"> and graduate </w:t>
      </w:r>
      <w:proofErr w:type="gramStart"/>
      <w:r>
        <w:rPr>
          <w:rFonts w:ascii="Cambria" w:eastAsia="Cambria" w:hAnsi="Cambria" w:cs="Cambria"/>
          <w:sz w:val="24"/>
          <w:szCs w:val="24"/>
        </w:rPr>
        <w:t>students;</w:t>
      </w:r>
      <w:proofErr w:type="gramEnd"/>
      <w:r>
        <w:rPr>
          <w:rFonts w:ascii="Cambria" w:eastAsia="Cambria" w:hAnsi="Cambria" w:cs="Cambria"/>
          <w:sz w:val="24"/>
          <w:szCs w:val="24"/>
        </w:rPr>
        <w:t xml:space="preserve"> </w:t>
      </w:r>
    </w:p>
    <w:p w14:paraId="7FAE0092" w14:textId="77777777" w:rsidR="00AD19A7" w:rsidRDefault="00000000" w:rsidP="006E36AE">
      <w:pPr>
        <w:keepLines/>
        <w:widowControl w:val="0"/>
        <w:numPr>
          <w:ilvl w:val="0"/>
          <w:numId w:val="3"/>
        </w:numPr>
        <w:spacing w:line="240" w:lineRule="auto"/>
        <w:jc w:val="both"/>
        <w:rPr>
          <w:rFonts w:ascii="Cambria" w:eastAsia="Cambria" w:hAnsi="Cambria" w:cs="Cambria"/>
          <w:sz w:val="24"/>
          <w:szCs w:val="24"/>
        </w:rPr>
      </w:pPr>
      <w:r>
        <w:rPr>
          <w:rFonts w:ascii="Cambria" w:eastAsia="Cambria" w:hAnsi="Cambria" w:cs="Cambria"/>
          <w:sz w:val="24"/>
          <w:szCs w:val="24"/>
        </w:rPr>
        <w:t xml:space="preserve">The role you see yourself playing in house </w:t>
      </w:r>
      <w:proofErr w:type="gramStart"/>
      <w:r>
        <w:rPr>
          <w:rFonts w:ascii="Cambria" w:eastAsia="Cambria" w:hAnsi="Cambria" w:cs="Cambria"/>
          <w:sz w:val="24"/>
          <w:szCs w:val="24"/>
        </w:rPr>
        <w:t>life;</w:t>
      </w:r>
      <w:proofErr w:type="gramEnd"/>
      <w:r>
        <w:rPr>
          <w:rFonts w:ascii="Cambria" w:eastAsia="Cambria" w:hAnsi="Cambria" w:cs="Cambria"/>
          <w:sz w:val="24"/>
          <w:szCs w:val="24"/>
        </w:rPr>
        <w:t xml:space="preserve"> </w:t>
      </w:r>
    </w:p>
    <w:p w14:paraId="5158DE52" w14:textId="77777777" w:rsidR="00AD19A7" w:rsidRDefault="00000000" w:rsidP="006E36AE">
      <w:pPr>
        <w:keepLines/>
        <w:widowControl w:val="0"/>
        <w:numPr>
          <w:ilvl w:val="0"/>
          <w:numId w:val="3"/>
        </w:numPr>
        <w:spacing w:line="240" w:lineRule="auto"/>
        <w:jc w:val="both"/>
        <w:rPr>
          <w:rFonts w:ascii="Cambria" w:eastAsia="Cambria" w:hAnsi="Cambria" w:cs="Cambria"/>
          <w:sz w:val="24"/>
          <w:szCs w:val="24"/>
        </w:rPr>
      </w:pPr>
      <w:r>
        <w:rPr>
          <w:rFonts w:ascii="Cambria" w:eastAsia="Cambria" w:hAnsi="Cambria" w:cs="Cambria"/>
          <w:sz w:val="24"/>
          <w:szCs w:val="24"/>
        </w:rPr>
        <w:lastRenderedPageBreak/>
        <w:t xml:space="preserve">A brief description of your academic interests and professional commitments for the upcoming academic year and how they will shape your contribution to the house. Please include, in this description, an idea as to a one-hour lecture you might like to give which would appeal to our diverse residents, who study in the hard and social sciences as well as the humanities. </w:t>
      </w:r>
    </w:p>
    <w:p w14:paraId="5955BE3D" w14:textId="5C4546F9" w:rsidR="00AD19A7" w:rsidRDefault="00000000" w:rsidP="006E36AE">
      <w:pPr>
        <w:keepLines/>
        <w:widowControl w:val="0"/>
        <w:numPr>
          <w:ilvl w:val="0"/>
          <w:numId w:val="3"/>
        </w:numPr>
        <w:spacing w:line="240" w:lineRule="auto"/>
        <w:jc w:val="both"/>
        <w:rPr>
          <w:rFonts w:ascii="Cambria" w:eastAsia="Cambria" w:hAnsi="Cambria" w:cs="Cambria"/>
          <w:sz w:val="24"/>
          <w:szCs w:val="24"/>
        </w:rPr>
      </w:pPr>
      <w:r>
        <w:rPr>
          <w:rFonts w:ascii="Cambria" w:eastAsia="Cambria" w:hAnsi="Cambria" w:cs="Cambria"/>
          <w:sz w:val="24"/>
          <w:szCs w:val="24"/>
        </w:rPr>
        <w:t>A comment on your teaching philosophy</w:t>
      </w:r>
      <w:r w:rsidR="00585AF8">
        <w:rPr>
          <w:rFonts w:ascii="Cambria" w:eastAsia="Cambria" w:hAnsi="Cambria" w:cs="Cambria"/>
          <w:sz w:val="24"/>
          <w:szCs w:val="24"/>
        </w:rPr>
        <w:t>, artistic practice,</w:t>
      </w:r>
      <w:r w:rsidR="00D55078">
        <w:rPr>
          <w:rFonts w:ascii="Cambria" w:eastAsia="Cambria" w:hAnsi="Cambria" w:cs="Cambria"/>
          <w:sz w:val="24"/>
          <w:szCs w:val="24"/>
        </w:rPr>
        <w:t xml:space="preserve"> and/or</w:t>
      </w:r>
      <w:r>
        <w:rPr>
          <w:rFonts w:ascii="Cambria" w:eastAsia="Cambria" w:hAnsi="Cambria" w:cs="Cambria"/>
          <w:sz w:val="24"/>
          <w:szCs w:val="24"/>
        </w:rPr>
        <w:t xml:space="preserve"> pedagogical practices, and how you might integrate them into the Telluride community. </w:t>
      </w:r>
    </w:p>
    <w:p w14:paraId="0392B8F0" w14:textId="7CE2FA7D" w:rsidR="007850E8" w:rsidRPr="003D289C" w:rsidRDefault="00000000" w:rsidP="006E36AE">
      <w:pPr>
        <w:keepLines/>
        <w:widowControl w:val="0"/>
        <w:spacing w:before="441" w:line="240" w:lineRule="auto"/>
        <w:jc w:val="both"/>
        <w:rPr>
          <w:rFonts w:ascii="Cambria" w:eastAsia="Cambria" w:hAnsi="Cambria" w:cs="Cambria"/>
          <w:sz w:val="24"/>
          <w:szCs w:val="24"/>
        </w:rPr>
      </w:pPr>
      <w:r>
        <w:rPr>
          <w:rFonts w:ascii="Cambria" w:eastAsia="Cambria" w:hAnsi="Cambria" w:cs="Cambria"/>
          <w:sz w:val="24"/>
          <w:szCs w:val="24"/>
        </w:rPr>
        <w:t xml:space="preserve">For every family member whom you would like to bring into the House, you must furnish a letter of intent. A partner or spouse should write something describing his/her planned activities for the academic year. If bringing a child, you should provide us all relevant information, such as name, age, level of schooling, planned activities for duration of stay, special needs, etc. </w:t>
      </w:r>
    </w:p>
    <w:p w14:paraId="1E1A59EC" w14:textId="77777777" w:rsidR="007850E8" w:rsidRDefault="007850E8" w:rsidP="006E36AE">
      <w:pPr>
        <w:tabs>
          <w:tab w:val="left" w:pos="-720"/>
          <w:tab w:val="left" w:pos="2003"/>
        </w:tabs>
        <w:jc w:val="both"/>
        <w:rPr>
          <w:rFonts w:ascii="Cambria" w:eastAsia="Cambria" w:hAnsi="Cambria" w:cs="Cambria"/>
          <w:b/>
          <w:bCs/>
          <w:sz w:val="24"/>
          <w:szCs w:val="24"/>
        </w:rPr>
      </w:pPr>
    </w:p>
    <w:p w14:paraId="60C354EC" w14:textId="619E6155" w:rsidR="00AD19A7" w:rsidRDefault="00000000" w:rsidP="006E36AE">
      <w:pPr>
        <w:tabs>
          <w:tab w:val="left" w:pos="-720"/>
          <w:tab w:val="left" w:pos="2003"/>
        </w:tabs>
        <w:jc w:val="both"/>
        <w:rPr>
          <w:rFonts w:ascii="Cambria" w:eastAsia="Cambria" w:hAnsi="Cambria" w:cs="Cambria"/>
          <w:sz w:val="24"/>
          <w:szCs w:val="24"/>
        </w:rPr>
      </w:pPr>
      <w:r>
        <w:rPr>
          <w:rFonts w:ascii="Cambria" w:eastAsia="Cambria" w:hAnsi="Cambria" w:cs="Cambria"/>
          <w:b/>
          <w:bCs/>
          <w:sz w:val="24"/>
          <w:szCs w:val="24"/>
        </w:rPr>
        <w:t xml:space="preserve">If you have previously participated in a </w:t>
      </w:r>
      <w:proofErr w:type="spellStart"/>
      <w:r>
        <w:rPr>
          <w:rFonts w:ascii="Cambria" w:eastAsia="Cambria" w:hAnsi="Cambria" w:cs="Cambria"/>
          <w:b/>
          <w:bCs/>
          <w:sz w:val="24"/>
          <w:szCs w:val="24"/>
        </w:rPr>
        <w:t>Nunnian</w:t>
      </w:r>
      <w:proofErr w:type="spellEnd"/>
      <w:r>
        <w:rPr>
          <w:rFonts w:ascii="Cambria" w:eastAsia="Cambria" w:hAnsi="Cambria" w:cs="Cambria"/>
          <w:b/>
          <w:bCs/>
          <w:sz w:val="24"/>
          <w:szCs w:val="24"/>
        </w:rPr>
        <w:t xml:space="preserve"> program: </w:t>
      </w:r>
      <w:r>
        <w:rPr>
          <w:rFonts w:ascii="Cambria" w:eastAsia="Cambria" w:hAnsi="Cambria" w:cs="Cambria"/>
          <w:sz w:val="24"/>
          <w:szCs w:val="24"/>
        </w:rPr>
        <w:t xml:space="preserve">Reflect on your experiences with </w:t>
      </w:r>
      <w:proofErr w:type="spellStart"/>
      <w:r>
        <w:rPr>
          <w:rFonts w:ascii="Cambria" w:eastAsia="Cambria" w:hAnsi="Cambria" w:cs="Cambria"/>
          <w:sz w:val="24"/>
          <w:szCs w:val="24"/>
        </w:rPr>
        <w:t>Nunnian</w:t>
      </w:r>
      <w:proofErr w:type="spellEnd"/>
      <w:r>
        <w:rPr>
          <w:rFonts w:ascii="Cambria" w:eastAsia="Cambria" w:hAnsi="Cambria" w:cs="Cambria"/>
          <w:sz w:val="24"/>
          <w:szCs w:val="24"/>
        </w:rPr>
        <w:t xml:space="preserve"> education and how you can apply them to life at the Cornell Branch. What are the benefits, and drawbacks, of living in a </w:t>
      </w:r>
      <w:r w:rsidR="009442B3">
        <w:rPr>
          <w:rFonts w:ascii="Cambria" w:eastAsia="Cambria" w:hAnsi="Cambria" w:cs="Cambria"/>
          <w:sz w:val="24"/>
          <w:szCs w:val="24"/>
        </w:rPr>
        <w:t>self-governing</w:t>
      </w:r>
      <w:r>
        <w:rPr>
          <w:rFonts w:ascii="Cambria" w:eastAsia="Cambria" w:hAnsi="Cambria" w:cs="Cambria"/>
          <w:sz w:val="24"/>
          <w:szCs w:val="24"/>
        </w:rPr>
        <w:t xml:space="preserve"> community? (500-700 words)</w:t>
      </w:r>
    </w:p>
    <w:p w14:paraId="6072CFF3" w14:textId="77777777" w:rsidR="006E5F07" w:rsidRDefault="006E5F07" w:rsidP="006E5F07">
      <w:pPr>
        <w:keepLines/>
        <w:widowControl w:val="0"/>
        <w:spacing w:line="240" w:lineRule="auto"/>
        <w:rPr>
          <w:rFonts w:ascii="Cambria" w:eastAsia="Cambria" w:hAnsi="Cambria" w:cs="Cambria"/>
          <w:b/>
          <w:bCs/>
          <w:sz w:val="24"/>
          <w:szCs w:val="24"/>
        </w:rPr>
      </w:pPr>
    </w:p>
    <w:p w14:paraId="3B6A6094" w14:textId="3CC30774" w:rsidR="006E5F07" w:rsidRPr="0057623F" w:rsidRDefault="00E743A5" w:rsidP="0057623F">
      <w:pPr>
        <w:pStyle w:val="ListParagraph"/>
        <w:keepLines/>
        <w:widowControl w:val="0"/>
        <w:numPr>
          <w:ilvl w:val="0"/>
          <w:numId w:val="4"/>
        </w:numPr>
        <w:spacing w:line="240" w:lineRule="auto"/>
        <w:rPr>
          <w:rFonts w:ascii="Cambria" w:eastAsia="Cambria" w:hAnsi="Cambria" w:cs="Cambria"/>
          <w:b/>
          <w:bCs/>
          <w:sz w:val="24"/>
          <w:szCs w:val="24"/>
          <w:u w:val="single"/>
        </w:rPr>
      </w:pPr>
      <w:r w:rsidRPr="0057623F">
        <w:rPr>
          <w:rFonts w:ascii="Cambria" w:eastAsia="Cambria" w:hAnsi="Cambria" w:cs="Cambria"/>
          <w:b/>
          <w:bCs/>
          <w:sz w:val="24"/>
          <w:szCs w:val="24"/>
          <w:u w:val="single"/>
        </w:rPr>
        <w:t xml:space="preserve">Guided Question </w:t>
      </w:r>
    </w:p>
    <w:p w14:paraId="22AB6C6F" w14:textId="77777777" w:rsidR="006E5F07" w:rsidRDefault="006E5F07" w:rsidP="0001445E">
      <w:pPr>
        <w:keepLines/>
        <w:widowControl w:val="0"/>
        <w:spacing w:line="240" w:lineRule="auto"/>
        <w:rPr>
          <w:rFonts w:ascii="Cambria" w:eastAsia="Cambria" w:hAnsi="Cambria" w:cs="Cambria"/>
          <w:b/>
          <w:bCs/>
          <w:sz w:val="24"/>
          <w:szCs w:val="24"/>
          <w:u w:val="single"/>
        </w:rPr>
      </w:pPr>
    </w:p>
    <w:p w14:paraId="6764868C" w14:textId="048CC384" w:rsidR="0001445E" w:rsidRPr="00A962DE" w:rsidRDefault="006E36AE" w:rsidP="00425F2B">
      <w:pPr>
        <w:keepLines/>
        <w:widowControl w:val="0"/>
        <w:spacing w:line="240" w:lineRule="auto"/>
        <w:jc w:val="both"/>
        <w:rPr>
          <w:rFonts w:ascii="Cambria" w:eastAsia="Cambria" w:hAnsi="Cambria" w:cs="Cambria"/>
          <w:sz w:val="24"/>
          <w:szCs w:val="24"/>
        </w:rPr>
      </w:pPr>
      <w:r w:rsidRPr="006E36AE">
        <w:rPr>
          <w:rFonts w:ascii="Cambria" w:eastAsia="Cambria" w:hAnsi="Cambria" w:cs="Cambria"/>
          <w:sz w:val="24"/>
          <w:szCs w:val="24"/>
        </w:rPr>
        <w:t>Within the Rust Book, L.L. Nunn writes: “We have a purpose to promote.</w:t>
      </w:r>
      <w:r>
        <w:rPr>
          <w:rFonts w:ascii="Cambria" w:eastAsia="Cambria" w:hAnsi="Cambria" w:cs="Cambria"/>
          <w:sz w:val="24"/>
          <w:szCs w:val="24"/>
        </w:rPr>
        <w:t xml:space="preserve"> </w:t>
      </w:r>
      <w:r w:rsidRPr="006E36AE">
        <w:rPr>
          <w:rFonts w:ascii="Cambria" w:eastAsia="Cambria" w:hAnsi="Cambria" w:cs="Cambria"/>
          <w:sz w:val="24"/>
          <w:szCs w:val="24"/>
        </w:rPr>
        <w:t>Let us select [students] who in their youth dedicate themselves and all they</w:t>
      </w:r>
      <w:r>
        <w:rPr>
          <w:rFonts w:ascii="Cambria" w:eastAsia="Cambria" w:hAnsi="Cambria" w:cs="Cambria"/>
          <w:sz w:val="24"/>
          <w:szCs w:val="24"/>
        </w:rPr>
        <w:t xml:space="preserve"> </w:t>
      </w:r>
      <w:r w:rsidRPr="006E36AE">
        <w:rPr>
          <w:rFonts w:ascii="Cambria" w:eastAsia="Cambria" w:hAnsi="Cambria" w:cs="Cambria"/>
          <w:sz w:val="24"/>
          <w:szCs w:val="24"/>
        </w:rPr>
        <w:t>are, all they possess, and all</w:t>
      </w:r>
      <w:r>
        <w:rPr>
          <w:rFonts w:ascii="Cambria" w:eastAsia="Cambria" w:hAnsi="Cambria" w:cs="Cambria"/>
          <w:sz w:val="24"/>
          <w:szCs w:val="24"/>
        </w:rPr>
        <w:t xml:space="preserve"> </w:t>
      </w:r>
      <w:r w:rsidRPr="006E36AE">
        <w:rPr>
          <w:rFonts w:ascii="Cambria" w:eastAsia="Cambria" w:hAnsi="Cambria" w:cs="Cambria"/>
          <w:sz w:val="24"/>
          <w:szCs w:val="24"/>
        </w:rPr>
        <w:t>they ever will acquire, to that purpose. The few</w:t>
      </w:r>
      <w:r>
        <w:rPr>
          <w:rFonts w:ascii="Cambria" w:eastAsia="Cambria" w:hAnsi="Cambria" w:cs="Cambria"/>
          <w:sz w:val="24"/>
          <w:szCs w:val="24"/>
        </w:rPr>
        <w:t xml:space="preserve"> </w:t>
      </w:r>
      <w:r w:rsidRPr="006E36AE">
        <w:rPr>
          <w:rFonts w:ascii="Cambria" w:eastAsia="Cambria" w:hAnsi="Cambria" w:cs="Cambria"/>
          <w:sz w:val="24"/>
          <w:szCs w:val="24"/>
        </w:rPr>
        <w:t>we are seeking are but one in ten million from whom we can select, for we</w:t>
      </w:r>
      <w:r>
        <w:rPr>
          <w:rFonts w:ascii="Cambria" w:eastAsia="Cambria" w:hAnsi="Cambria" w:cs="Cambria"/>
          <w:sz w:val="24"/>
          <w:szCs w:val="24"/>
        </w:rPr>
        <w:t xml:space="preserve"> </w:t>
      </w:r>
      <w:r w:rsidRPr="006E36AE">
        <w:rPr>
          <w:rFonts w:ascii="Cambria" w:eastAsia="Cambria" w:hAnsi="Cambria" w:cs="Cambria"/>
          <w:sz w:val="24"/>
          <w:szCs w:val="24"/>
        </w:rPr>
        <w:t>are not limited to locality, and let us select those, and only</w:t>
      </w:r>
      <w:r>
        <w:rPr>
          <w:rFonts w:ascii="Cambria" w:eastAsia="Cambria" w:hAnsi="Cambria" w:cs="Cambria"/>
          <w:sz w:val="24"/>
          <w:szCs w:val="24"/>
        </w:rPr>
        <w:t xml:space="preserve"> </w:t>
      </w:r>
      <w:r w:rsidRPr="006E36AE">
        <w:rPr>
          <w:rFonts w:ascii="Cambria" w:eastAsia="Cambria" w:hAnsi="Cambria" w:cs="Cambria"/>
          <w:sz w:val="24"/>
          <w:szCs w:val="24"/>
        </w:rPr>
        <w:t>those, who are not</w:t>
      </w:r>
      <w:r>
        <w:rPr>
          <w:rFonts w:ascii="Cambria" w:eastAsia="Cambria" w:hAnsi="Cambria" w:cs="Cambria"/>
          <w:sz w:val="24"/>
          <w:szCs w:val="24"/>
        </w:rPr>
        <w:t xml:space="preserve"> </w:t>
      </w:r>
      <w:r w:rsidRPr="006E36AE">
        <w:rPr>
          <w:rFonts w:ascii="Cambria" w:eastAsia="Cambria" w:hAnsi="Cambria" w:cs="Cambria"/>
          <w:sz w:val="24"/>
          <w:szCs w:val="24"/>
        </w:rPr>
        <w:t xml:space="preserve">looking for help but who are looking for an opportunity to help.” </w:t>
      </w:r>
      <w:r w:rsidR="001C4B92">
        <w:rPr>
          <w:rFonts w:ascii="Cambria" w:eastAsia="Cambria" w:hAnsi="Cambria" w:cs="Cambria"/>
          <w:sz w:val="24"/>
          <w:szCs w:val="24"/>
        </w:rPr>
        <w:t>Drawing inspiration from this charge</w:t>
      </w:r>
      <w:r w:rsidRPr="006E36AE">
        <w:rPr>
          <w:rFonts w:ascii="Cambria" w:eastAsia="Cambria" w:hAnsi="Cambria" w:cs="Cambria"/>
          <w:sz w:val="24"/>
          <w:szCs w:val="24"/>
        </w:rPr>
        <w:t>, what opportunities</w:t>
      </w:r>
      <w:r w:rsidR="001C4B92">
        <w:rPr>
          <w:rFonts w:ascii="Cambria" w:eastAsia="Cambria" w:hAnsi="Cambria" w:cs="Cambria"/>
          <w:sz w:val="24"/>
          <w:szCs w:val="24"/>
        </w:rPr>
        <w:t xml:space="preserve"> do</w:t>
      </w:r>
      <w:r w:rsidR="00501F77">
        <w:rPr>
          <w:rFonts w:ascii="Cambria" w:eastAsia="Cambria" w:hAnsi="Cambria" w:cs="Cambria"/>
          <w:sz w:val="24"/>
          <w:szCs w:val="24"/>
        </w:rPr>
        <w:t xml:space="preserve"> you actively</w:t>
      </w:r>
      <w:r w:rsidRPr="006E36AE">
        <w:rPr>
          <w:rFonts w:ascii="Cambria" w:eastAsia="Cambria" w:hAnsi="Cambria" w:cs="Cambria"/>
          <w:sz w:val="24"/>
          <w:szCs w:val="24"/>
        </w:rPr>
        <w:t xml:space="preserve"> seek to “help” others</w:t>
      </w:r>
      <w:r w:rsidR="00A072A3">
        <w:rPr>
          <w:rFonts w:ascii="Cambria" w:eastAsia="Cambria" w:hAnsi="Cambria" w:cs="Cambria"/>
          <w:sz w:val="24"/>
          <w:szCs w:val="24"/>
        </w:rPr>
        <w:t xml:space="preserve"> and what motivates you to do so</w:t>
      </w:r>
      <w:r w:rsidRPr="006E36AE">
        <w:rPr>
          <w:rFonts w:ascii="Cambria" w:eastAsia="Cambria" w:hAnsi="Cambria" w:cs="Cambria"/>
          <w:sz w:val="24"/>
          <w:szCs w:val="24"/>
        </w:rPr>
        <w:t xml:space="preserve">? </w:t>
      </w:r>
      <w:r w:rsidR="00501F77">
        <w:rPr>
          <w:rFonts w:ascii="Cambria" w:eastAsia="Cambria" w:hAnsi="Cambria" w:cs="Cambria"/>
          <w:sz w:val="24"/>
          <w:szCs w:val="24"/>
        </w:rPr>
        <w:t>How do</w:t>
      </w:r>
      <w:r w:rsidR="00414A44">
        <w:rPr>
          <w:rFonts w:ascii="Cambria" w:eastAsia="Cambria" w:hAnsi="Cambria" w:cs="Cambria"/>
          <w:sz w:val="24"/>
          <w:szCs w:val="24"/>
        </w:rPr>
        <w:t xml:space="preserve"> your personal values, commitments, and aspirations guide the ways you hope to contribute to the world through your vocation?</w:t>
      </w:r>
      <w:r w:rsidRPr="006E36AE">
        <w:rPr>
          <w:rFonts w:ascii="Cambria" w:eastAsia="Cambria" w:hAnsi="Cambria" w:cs="Cambria"/>
          <w:sz w:val="24"/>
          <w:szCs w:val="24"/>
        </w:rPr>
        <w:t xml:space="preserve"> (</w:t>
      </w:r>
      <w:r>
        <w:rPr>
          <w:rFonts w:ascii="Cambria" w:eastAsia="Cambria" w:hAnsi="Cambria" w:cs="Cambria"/>
          <w:sz w:val="24"/>
          <w:szCs w:val="24"/>
        </w:rPr>
        <w:t>5</w:t>
      </w:r>
      <w:r w:rsidRPr="006E36AE">
        <w:rPr>
          <w:rFonts w:ascii="Cambria" w:eastAsia="Cambria" w:hAnsi="Cambria" w:cs="Cambria"/>
          <w:sz w:val="24"/>
          <w:szCs w:val="24"/>
        </w:rPr>
        <w:t>00-</w:t>
      </w:r>
      <w:r>
        <w:rPr>
          <w:rFonts w:ascii="Cambria" w:eastAsia="Cambria" w:hAnsi="Cambria" w:cs="Cambria"/>
          <w:sz w:val="24"/>
          <w:szCs w:val="24"/>
        </w:rPr>
        <w:t>6</w:t>
      </w:r>
      <w:r w:rsidRPr="006E36AE">
        <w:rPr>
          <w:rFonts w:ascii="Cambria" w:eastAsia="Cambria" w:hAnsi="Cambria" w:cs="Cambria"/>
          <w:sz w:val="24"/>
          <w:szCs w:val="24"/>
        </w:rPr>
        <w:t>00 words)</w:t>
      </w:r>
    </w:p>
    <w:p w14:paraId="13E8594C" w14:textId="77777777" w:rsidR="006E36AE" w:rsidRDefault="006E36AE" w:rsidP="006E5F07">
      <w:pPr>
        <w:tabs>
          <w:tab w:val="left" w:pos="-720"/>
          <w:tab w:val="left" w:pos="2003"/>
        </w:tabs>
        <w:spacing w:line="240" w:lineRule="auto"/>
        <w:rPr>
          <w:rFonts w:ascii="Cambria" w:eastAsia="Cambria" w:hAnsi="Cambria" w:cs="Cambria"/>
          <w:b/>
          <w:bCs/>
          <w:sz w:val="24"/>
          <w:szCs w:val="24"/>
          <w:u w:val="single"/>
        </w:rPr>
      </w:pPr>
    </w:p>
    <w:p w14:paraId="0CB9BC7D" w14:textId="09726E54" w:rsidR="006E5F07" w:rsidRPr="0057623F" w:rsidRDefault="00230E36" w:rsidP="0057623F">
      <w:pPr>
        <w:pStyle w:val="ListParagraph"/>
        <w:numPr>
          <w:ilvl w:val="0"/>
          <w:numId w:val="4"/>
        </w:numPr>
        <w:tabs>
          <w:tab w:val="left" w:pos="-720"/>
          <w:tab w:val="left" w:pos="2003"/>
        </w:tabs>
        <w:spacing w:line="240" w:lineRule="auto"/>
        <w:rPr>
          <w:rFonts w:ascii="Cambria" w:eastAsia="Cambria" w:hAnsi="Cambria" w:cs="Cambria"/>
          <w:b/>
          <w:bCs/>
          <w:sz w:val="24"/>
          <w:szCs w:val="24"/>
          <w:u w:val="single"/>
        </w:rPr>
      </w:pPr>
      <w:r w:rsidRPr="0057623F">
        <w:rPr>
          <w:rFonts w:ascii="Cambria" w:eastAsia="Cambria" w:hAnsi="Cambria" w:cs="Cambria"/>
          <w:b/>
          <w:bCs/>
          <w:sz w:val="24"/>
          <w:szCs w:val="24"/>
          <w:u w:val="single"/>
        </w:rPr>
        <w:t>Curriculum Vitae</w:t>
      </w:r>
      <w:r w:rsidR="00E471F7">
        <w:rPr>
          <w:rFonts w:ascii="Cambria" w:eastAsia="Cambria" w:hAnsi="Cambria" w:cs="Cambria"/>
          <w:b/>
          <w:bCs/>
          <w:sz w:val="24"/>
          <w:szCs w:val="24"/>
          <w:u w:val="single"/>
        </w:rPr>
        <w:t xml:space="preserve"> or Resume</w:t>
      </w:r>
    </w:p>
    <w:p w14:paraId="0306F733" w14:textId="77777777" w:rsidR="006E5F07" w:rsidRDefault="006E5F07" w:rsidP="006E5F07">
      <w:pPr>
        <w:tabs>
          <w:tab w:val="left" w:pos="-720"/>
          <w:tab w:val="left" w:pos="2003"/>
        </w:tabs>
        <w:spacing w:line="240" w:lineRule="auto"/>
        <w:rPr>
          <w:rFonts w:ascii="Cambria" w:eastAsia="Cambria" w:hAnsi="Cambria" w:cs="Cambria"/>
          <w:b/>
          <w:bCs/>
          <w:sz w:val="24"/>
          <w:szCs w:val="24"/>
          <w:u w:val="single"/>
        </w:rPr>
      </w:pPr>
    </w:p>
    <w:p w14:paraId="1FEF04E9" w14:textId="05EB0675" w:rsidR="00AD19A7" w:rsidRDefault="006E5F07" w:rsidP="006E5F07">
      <w:pPr>
        <w:tabs>
          <w:tab w:val="left" w:pos="-720"/>
          <w:tab w:val="left" w:pos="2003"/>
        </w:tabs>
        <w:spacing w:line="240" w:lineRule="auto"/>
        <w:rPr>
          <w:rFonts w:ascii="Cambria" w:eastAsia="Cambria" w:hAnsi="Cambria" w:cs="Cambria"/>
          <w:sz w:val="24"/>
          <w:szCs w:val="24"/>
        </w:rPr>
      </w:pPr>
      <w:r>
        <w:rPr>
          <w:rFonts w:ascii="Cambria" w:eastAsia="Cambria" w:hAnsi="Cambria" w:cs="Cambria"/>
          <w:sz w:val="24"/>
          <w:szCs w:val="24"/>
        </w:rPr>
        <w:t>Please enclose a current curriculum vitae</w:t>
      </w:r>
      <w:r w:rsidR="00E471F7">
        <w:rPr>
          <w:rFonts w:ascii="Cambria" w:eastAsia="Cambria" w:hAnsi="Cambria" w:cs="Cambria"/>
          <w:sz w:val="24"/>
          <w:szCs w:val="24"/>
        </w:rPr>
        <w:t xml:space="preserve"> or resume</w:t>
      </w:r>
      <w:r>
        <w:rPr>
          <w:rFonts w:ascii="Cambria" w:eastAsia="Cambria" w:hAnsi="Cambria" w:cs="Cambria"/>
          <w:sz w:val="24"/>
          <w:szCs w:val="24"/>
        </w:rPr>
        <w:t xml:space="preserve">. </w:t>
      </w:r>
    </w:p>
    <w:p w14:paraId="58E3A985" w14:textId="77777777" w:rsidR="00AD19A7" w:rsidRDefault="00AD19A7">
      <w:pPr>
        <w:tabs>
          <w:tab w:val="left" w:pos="-720"/>
          <w:tab w:val="left" w:pos="2003"/>
        </w:tabs>
        <w:rPr>
          <w:rFonts w:ascii="Cambria" w:eastAsia="Cambria" w:hAnsi="Cambria" w:cs="Cambria"/>
          <w:sz w:val="24"/>
          <w:szCs w:val="24"/>
        </w:rPr>
      </w:pPr>
    </w:p>
    <w:p w14:paraId="7FAEDF5B" w14:textId="23987D1D" w:rsidR="00230E36" w:rsidRPr="0057623F" w:rsidRDefault="00230E36" w:rsidP="0057623F">
      <w:pPr>
        <w:pStyle w:val="ListParagraph"/>
        <w:numPr>
          <w:ilvl w:val="0"/>
          <w:numId w:val="4"/>
        </w:numPr>
        <w:tabs>
          <w:tab w:val="left" w:pos="-720"/>
          <w:tab w:val="left" w:pos="2003"/>
        </w:tabs>
        <w:spacing w:line="240" w:lineRule="auto"/>
        <w:rPr>
          <w:rFonts w:ascii="Cambria" w:eastAsia="Cambria" w:hAnsi="Cambria" w:cs="Cambria"/>
          <w:b/>
          <w:bCs/>
          <w:sz w:val="24"/>
          <w:szCs w:val="24"/>
          <w:u w:val="single"/>
        </w:rPr>
      </w:pPr>
      <w:r w:rsidRPr="0057623F">
        <w:rPr>
          <w:rFonts w:ascii="Cambria" w:eastAsia="Cambria" w:hAnsi="Cambria" w:cs="Cambria"/>
          <w:b/>
          <w:bCs/>
          <w:sz w:val="24"/>
          <w:szCs w:val="24"/>
          <w:u w:val="single"/>
        </w:rPr>
        <w:t>References</w:t>
      </w:r>
    </w:p>
    <w:p w14:paraId="44132657" w14:textId="77777777" w:rsidR="006E5F07" w:rsidRDefault="006E5F07" w:rsidP="00230E36">
      <w:pPr>
        <w:tabs>
          <w:tab w:val="left" w:pos="-720"/>
          <w:tab w:val="left" w:pos="2003"/>
        </w:tabs>
        <w:spacing w:line="240" w:lineRule="auto"/>
        <w:rPr>
          <w:rFonts w:ascii="Cambria" w:eastAsia="Cambria" w:hAnsi="Cambria" w:cs="Cambria"/>
          <w:sz w:val="24"/>
          <w:szCs w:val="24"/>
        </w:rPr>
      </w:pPr>
    </w:p>
    <w:p w14:paraId="02048344" w14:textId="30B0BD0B" w:rsidR="00E743A5" w:rsidRDefault="00E743A5" w:rsidP="00E743A5">
      <w:pPr>
        <w:numPr>
          <w:ilvl w:val="0"/>
          <w:numId w:val="1"/>
        </w:numPr>
        <w:tabs>
          <w:tab w:val="left" w:pos="-720"/>
          <w:tab w:val="left" w:pos="2003"/>
        </w:tabs>
        <w:ind w:left="360"/>
        <w:rPr>
          <w:rFonts w:ascii="Cambria" w:eastAsia="Cambria" w:hAnsi="Cambria" w:cs="Cambria"/>
          <w:sz w:val="24"/>
          <w:szCs w:val="24"/>
        </w:rPr>
      </w:pPr>
      <w:r>
        <w:rPr>
          <w:rFonts w:ascii="Cambria" w:eastAsia="Cambria" w:hAnsi="Cambria" w:cs="Cambria"/>
          <w:sz w:val="24"/>
          <w:szCs w:val="24"/>
        </w:rPr>
        <w:t xml:space="preserve">Please include a </w:t>
      </w:r>
      <w:r>
        <w:rPr>
          <w:rFonts w:ascii="Cambria" w:eastAsia="Cambria" w:hAnsi="Cambria" w:cs="Cambria"/>
          <w:b/>
          <w:bCs/>
          <w:sz w:val="24"/>
          <w:szCs w:val="24"/>
        </w:rPr>
        <w:t xml:space="preserve">professional </w:t>
      </w:r>
      <w:r>
        <w:rPr>
          <w:rFonts w:ascii="Cambria" w:eastAsia="Cambria" w:hAnsi="Cambria" w:cs="Cambria"/>
          <w:sz w:val="24"/>
          <w:szCs w:val="24"/>
        </w:rPr>
        <w:t>reference</w:t>
      </w:r>
      <w:r w:rsidR="00682CB5">
        <w:rPr>
          <w:rFonts w:ascii="Cambria" w:eastAsia="Cambria" w:hAnsi="Cambria" w:cs="Cambria"/>
          <w:sz w:val="24"/>
          <w:szCs w:val="24"/>
        </w:rPr>
        <w:t xml:space="preserve"> letter</w:t>
      </w:r>
      <w:r w:rsidR="00654772">
        <w:rPr>
          <w:rFonts w:ascii="Cambria" w:eastAsia="Cambria" w:hAnsi="Cambria" w:cs="Cambria"/>
          <w:sz w:val="24"/>
          <w:szCs w:val="24"/>
        </w:rPr>
        <w:t xml:space="preserve"> </w:t>
      </w:r>
      <w:r>
        <w:rPr>
          <w:rFonts w:ascii="Cambria" w:eastAsia="Cambria" w:hAnsi="Cambria" w:cs="Cambria"/>
          <w:sz w:val="24"/>
          <w:szCs w:val="24"/>
        </w:rPr>
        <w:t xml:space="preserve">from someone who can speak to your credentials </w:t>
      </w:r>
      <w:r w:rsidR="005F4466">
        <w:rPr>
          <w:rFonts w:ascii="Cambria" w:eastAsia="Cambria" w:hAnsi="Cambria" w:cs="Cambria"/>
          <w:sz w:val="24"/>
          <w:szCs w:val="24"/>
        </w:rPr>
        <w:t>and/or</w:t>
      </w:r>
      <w:r>
        <w:rPr>
          <w:rFonts w:ascii="Cambria" w:eastAsia="Cambria" w:hAnsi="Cambria" w:cs="Cambria"/>
          <w:sz w:val="24"/>
          <w:szCs w:val="24"/>
        </w:rPr>
        <w:t xml:space="preserve"> academic work. </w:t>
      </w:r>
    </w:p>
    <w:p w14:paraId="022C7470" w14:textId="3DDD9211" w:rsidR="00E743A5" w:rsidRDefault="00E743A5" w:rsidP="00E743A5">
      <w:pPr>
        <w:numPr>
          <w:ilvl w:val="0"/>
          <w:numId w:val="1"/>
        </w:numPr>
        <w:tabs>
          <w:tab w:val="left" w:pos="-720"/>
          <w:tab w:val="left" w:pos="2003"/>
        </w:tabs>
        <w:ind w:left="360"/>
        <w:rPr>
          <w:rFonts w:ascii="Cambria" w:eastAsia="Cambria" w:hAnsi="Cambria" w:cs="Cambria"/>
          <w:sz w:val="24"/>
          <w:szCs w:val="24"/>
        </w:rPr>
      </w:pPr>
      <w:r>
        <w:rPr>
          <w:rFonts w:ascii="Cambria" w:eastAsia="Cambria" w:hAnsi="Cambria" w:cs="Cambria"/>
          <w:sz w:val="24"/>
          <w:szCs w:val="24"/>
        </w:rPr>
        <w:t xml:space="preserve">Please also include a </w:t>
      </w:r>
      <w:r>
        <w:rPr>
          <w:rFonts w:ascii="Cambria" w:eastAsia="Cambria" w:hAnsi="Cambria" w:cs="Cambria"/>
          <w:b/>
          <w:bCs/>
          <w:sz w:val="24"/>
          <w:szCs w:val="24"/>
        </w:rPr>
        <w:t>personal</w:t>
      </w:r>
      <w:r>
        <w:rPr>
          <w:rFonts w:ascii="Cambria" w:eastAsia="Cambria" w:hAnsi="Cambria" w:cs="Cambria"/>
          <w:sz w:val="24"/>
          <w:szCs w:val="24"/>
        </w:rPr>
        <w:t xml:space="preserve"> reference</w:t>
      </w:r>
      <w:r w:rsidR="00654772">
        <w:rPr>
          <w:rFonts w:ascii="Cambria" w:eastAsia="Cambria" w:hAnsi="Cambria" w:cs="Cambria"/>
          <w:sz w:val="24"/>
          <w:szCs w:val="24"/>
        </w:rPr>
        <w:t xml:space="preserve"> letter </w:t>
      </w:r>
      <w:r>
        <w:rPr>
          <w:rFonts w:ascii="Cambria" w:eastAsia="Cambria" w:hAnsi="Cambria" w:cs="Cambria"/>
          <w:sz w:val="24"/>
          <w:szCs w:val="24"/>
        </w:rPr>
        <w:t>from someone who can speak to your participation in a community.</w:t>
      </w:r>
    </w:p>
    <w:p w14:paraId="7A5F586A" w14:textId="77777777" w:rsidR="00AD19A7" w:rsidRDefault="00AD19A7">
      <w:pPr>
        <w:tabs>
          <w:tab w:val="left" w:pos="-720"/>
          <w:tab w:val="left" w:pos="2003"/>
        </w:tabs>
        <w:rPr>
          <w:rFonts w:ascii="Cambria" w:eastAsia="Cambria" w:hAnsi="Cambria" w:cs="Cambria"/>
          <w:sz w:val="24"/>
          <w:szCs w:val="24"/>
        </w:rPr>
      </w:pPr>
    </w:p>
    <w:p w14:paraId="5F5BCAAB" w14:textId="0AFD3CF8" w:rsidR="003D289C" w:rsidRPr="0057623F" w:rsidRDefault="003D289C" w:rsidP="0057623F">
      <w:pPr>
        <w:pStyle w:val="ListParagraph"/>
        <w:numPr>
          <w:ilvl w:val="0"/>
          <w:numId w:val="4"/>
        </w:numPr>
        <w:tabs>
          <w:tab w:val="left" w:pos="-720"/>
          <w:tab w:val="left" w:pos="2003"/>
        </w:tabs>
        <w:spacing w:line="240" w:lineRule="auto"/>
        <w:rPr>
          <w:rFonts w:ascii="Cambria" w:eastAsia="Cambria" w:hAnsi="Cambria" w:cs="Cambria"/>
          <w:sz w:val="24"/>
          <w:szCs w:val="24"/>
        </w:rPr>
      </w:pPr>
      <w:r w:rsidRPr="0057623F">
        <w:rPr>
          <w:rFonts w:ascii="Cambria" w:eastAsia="Cambria" w:hAnsi="Cambria" w:cs="Cambria"/>
          <w:b/>
          <w:bCs/>
          <w:sz w:val="24"/>
          <w:szCs w:val="24"/>
          <w:u w:val="single"/>
        </w:rPr>
        <w:t>Sample of Work</w:t>
      </w:r>
    </w:p>
    <w:p w14:paraId="1939DA5A" w14:textId="7D6BC4B3" w:rsidR="00E743A5" w:rsidRDefault="00E743A5" w:rsidP="00E743A5">
      <w:pPr>
        <w:tabs>
          <w:tab w:val="left" w:pos="-720"/>
          <w:tab w:val="left" w:pos="2003"/>
        </w:tabs>
        <w:rPr>
          <w:rFonts w:ascii="Cambria" w:eastAsia="Cambria" w:hAnsi="Cambria" w:cs="Cambria"/>
          <w:sz w:val="24"/>
          <w:szCs w:val="24"/>
        </w:rPr>
      </w:pPr>
      <w:r>
        <w:rPr>
          <w:rFonts w:ascii="Cambria" w:eastAsia="Cambria" w:hAnsi="Cambria" w:cs="Cambria"/>
          <w:sz w:val="24"/>
          <w:szCs w:val="24"/>
        </w:rPr>
        <w:t xml:space="preserve">Please enclose a scholarly article, portfolio, </w:t>
      </w:r>
      <w:r w:rsidR="004E3C48">
        <w:rPr>
          <w:rFonts w:ascii="Cambria" w:eastAsia="Cambria" w:hAnsi="Cambria" w:cs="Cambria"/>
          <w:sz w:val="24"/>
          <w:szCs w:val="24"/>
        </w:rPr>
        <w:t xml:space="preserve">art, poetry, music, podcast, </w:t>
      </w:r>
      <w:r>
        <w:rPr>
          <w:rFonts w:ascii="Cambria" w:eastAsia="Cambria" w:hAnsi="Cambria" w:cs="Cambria"/>
          <w:sz w:val="24"/>
          <w:szCs w:val="24"/>
        </w:rPr>
        <w:t>or other sample of your work that will give us some insight into your academic</w:t>
      </w:r>
      <w:r w:rsidR="00312A25">
        <w:rPr>
          <w:rFonts w:ascii="Cambria" w:eastAsia="Cambria" w:hAnsi="Cambria" w:cs="Cambria"/>
          <w:sz w:val="24"/>
          <w:szCs w:val="24"/>
        </w:rPr>
        <w:t xml:space="preserve">, </w:t>
      </w:r>
      <w:r w:rsidR="00BD4567">
        <w:rPr>
          <w:rFonts w:ascii="Cambria" w:eastAsia="Cambria" w:hAnsi="Cambria" w:cs="Cambria"/>
          <w:sz w:val="24"/>
          <w:szCs w:val="24"/>
        </w:rPr>
        <w:t>artistic</w:t>
      </w:r>
      <w:r w:rsidR="00312A25">
        <w:rPr>
          <w:rFonts w:ascii="Cambria" w:eastAsia="Cambria" w:hAnsi="Cambria" w:cs="Cambria"/>
          <w:sz w:val="24"/>
          <w:szCs w:val="24"/>
        </w:rPr>
        <w:t>, communal</w:t>
      </w:r>
      <w:r w:rsidR="00BD4567">
        <w:rPr>
          <w:rFonts w:ascii="Cambria" w:eastAsia="Cambria" w:hAnsi="Cambria" w:cs="Cambria"/>
          <w:sz w:val="24"/>
          <w:szCs w:val="24"/>
        </w:rPr>
        <w:t xml:space="preserve"> </w:t>
      </w:r>
      <w:r>
        <w:rPr>
          <w:rFonts w:ascii="Cambria" w:eastAsia="Cambria" w:hAnsi="Cambria" w:cs="Cambria"/>
          <w:sz w:val="24"/>
          <w:szCs w:val="24"/>
        </w:rPr>
        <w:t xml:space="preserve">specialties </w:t>
      </w:r>
      <w:r>
        <w:rPr>
          <w:rFonts w:ascii="Cambria" w:eastAsia="Cambria" w:hAnsi="Cambria" w:cs="Cambria"/>
          <w:sz w:val="24"/>
          <w:szCs w:val="24"/>
        </w:rPr>
        <w:lastRenderedPageBreak/>
        <w:t xml:space="preserve">and current interests. Please limit this sample of work to </w:t>
      </w:r>
      <w:r>
        <w:rPr>
          <w:rFonts w:ascii="Cambria" w:eastAsia="Cambria" w:hAnsi="Cambria" w:cs="Cambria"/>
          <w:b/>
          <w:bCs/>
          <w:sz w:val="24"/>
          <w:szCs w:val="24"/>
        </w:rPr>
        <w:t>ten pages</w:t>
      </w:r>
      <w:r>
        <w:rPr>
          <w:rFonts w:ascii="Cambria" w:eastAsia="Cambria" w:hAnsi="Cambria" w:cs="Cambria"/>
          <w:sz w:val="24"/>
          <w:szCs w:val="24"/>
        </w:rPr>
        <w:t xml:space="preserve"> (excerpts are acceptable)</w:t>
      </w:r>
      <w:r w:rsidR="006A3D48">
        <w:rPr>
          <w:rFonts w:ascii="Cambria" w:eastAsia="Cambria" w:hAnsi="Cambria" w:cs="Cambria"/>
          <w:sz w:val="24"/>
          <w:szCs w:val="24"/>
        </w:rPr>
        <w:t xml:space="preserve"> or 5 min audio samples</w:t>
      </w:r>
      <w:r>
        <w:rPr>
          <w:rFonts w:ascii="Cambria" w:eastAsia="Cambria" w:hAnsi="Cambria" w:cs="Cambria"/>
          <w:sz w:val="24"/>
          <w:szCs w:val="24"/>
        </w:rPr>
        <w:t>. If necessary, include a brief introduction to contextualize the piece for a general audience.</w:t>
      </w:r>
    </w:p>
    <w:p w14:paraId="75733240" w14:textId="77777777" w:rsidR="003D289C" w:rsidRDefault="003D289C">
      <w:pPr>
        <w:tabs>
          <w:tab w:val="left" w:pos="-720"/>
          <w:tab w:val="left" w:pos="2003"/>
        </w:tabs>
        <w:rPr>
          <w:rFonts w:ascii="Cambria" w:eastAsia="Cambria" w:hAnsi="Cambria" w:cs="Cambria"/>
          <w:sz w:val="24"/>
          <w:szCs w:val="24"/>
        </w:rPr>
      </w:pPr>
    </w:p>
    <w:p w14:paraId="1DB99261" w14:textId="77777777" w:rsidR="00E14DC1" w:rsidRDefault="00E14DC1">
      <w:pPr>
        <w:widowControl w:val="0"/>
        <w:spacing w:line="240" w:lineRule="auto"/>
        <w:jc w:val="center"/>
        <w:rPr>
          <w:rFonts w:ascii="Cambria" w:eastAsia="Cambria" w:hAnsi="Cambria" w:cs="Cambria"/>
          <w:sz w:val="24"/>
          <w:szCs w:val="24"/>
        </w:rPr>
      </w:pPr>
    </w:p>
    <w:p w14:paraId="6081B8CB" w14:textId="226527EE" w:rsidR="00AD19A7" w:rsidRPr="00654772" w:rsidRDefault="00000000">
      <w:pPr>
        <w:widowControl w:val="0"/>
        <w:spacing w:line="240" w:lineRule="auto"/>
        <w:jc w:val="center"/>
        <w:rPr>
          <w:rFonts w:ascii="Cambria" w:eastAsia="Cambria" w:hAnsi="Cambria" w:cs="Cambria"/>
          <w:b/>
          <w:bCs/>
          <w:i/>
          <w:iCs/>
          <w:sz w:val="24"/>
          <w:szCs w:val="24"/>
        </w:rPr>
      </w:pPr>
      <w:r w:rsidRPr="00654772">
        <w:rPr>
          <w:rFonts w:ascii="Cambria" w:eastAsia="Cambria" w:hAnsi="Cambria" w:cs="Cambria"/>
          <w:b/>
          <w:bCs/>
          <w:i/>
          <w:iCs/>
          <w:sz w:val="24"/>
          <w:szCs w:val="24"/>
        </w:rPr>
        <w:t xml:space="preserve">BYLAWS OF THE CORNELL BRANCH OF THE TELLURIDE ASSOCIATION </w:t>
      </w:r>
    </w:p>
    <w:p w14:paraId="6B9B1D35" w14:textId="77777777" w:rsidR="00AD19A7" w:rsidRDefault="00AD19A7">
      <w:pPr>
        <w:widowControl w:val="0"/>
        <w:spacing w:line="240" w:lineRule="auto"/>
        <w:jc w:val="center"/>
        <w:rPr>
          <w:rFonts w:ascii="Cambria" w:eastAsia="Cambria" w:hAnsi="Cambria" w:cs="Cambria"/>
          <w:b/>
          <w:bCs/>
          <w:sz w:val="24"/>
          <w:szCs w:val="24"/>
        </w:rPr>
      </w:pPr>
    </w:p>
    <w:p w14:paraId="38BC75D0" w14:textId="77777777" w:rsidR="00AD19A7" w:rsidRDefault="00000000">
      <w:pPr>
        <w:widowControl w:val="0"/>
        <w:spacing w:line="240" w:lineRule="auto"/>
        <w:jc w:val="center"/>
        <w:rPr>
          <w:rFonts w:ascii="Cambria" w:eastAsia="Cambria" w:hAnsi="Cambria" w:cs="Cambria"/>
          <w:b/>
          <w:bCs/>
          <w:sz w:val="24"/>
          <w:szCs w:val="24"/>
        </w:rPr>
      </w:pPr>
      <w:r>
        <w:rPr>
          <w:rFonts w:ascii="Cambria" w:eastAsia="Cambria" w:hAnsi="Cambria" w:cs="Cambria"/>
          <w:b/>
          <w:bCs/>
          <w:sz w:val="24"/>
          <w:szCs w:val="24"/>
        </w:rPr>
        <w:t xml:space="preserve">House Fellow Terms of Residence </w:t>
      </w:r>
    </w:p>
    <w:p w14:paraId="31007445" w14:textId="77777777" w:rsidR="00AD19A7" w:rsidRDefault="00000000">
      <w:pPr>
        <w:widowControl w:val="0"/>
        <w:numPr>
          <w:ilvl w:val="0"/>
          <w:numId w:val="2"/>
        </w:numPr>
        <w:spacing w:before="571" w:line="240" w:lineRule="auto"/>
        <w:ind w:left="360"/>
        <w:rPr>
          <w:rFonts w:ascii="Cambria" w:eastAsia="Cambria" w:hAnsi="Cambria" w:cs="Cambria"/>
          <w:sz w:val="24"/>
          <w:szCs w:val="24"/>
        </w:rPr>
      </w:pPr>
      <w:r>
        <w:rPr>
          <w:rFonts w:ascii="Cambria" w:eastAsia="Cambria" w:hAnsi="Cambria" w:cs="Cambria"/>
          <w:sz w:val="24"/>
          <w:szCs w:val="24"/>
        </w:rPr>
        <w:t xml:space="preserve">House Fellows shall obey all applicable laws; adhere to the University’s rules, regulations, and code of conduct; and comply with applicable Telluride Association rules and policies. </w:t>
      </w:r>
    </w:p>
    <w:p w14:paraId="79794E62" w14:textId="77777777" w:rsidR="00AD19A7" w:rsidRDefault="00000000">
      <w:pPr>
        <w:widowControl w:val="0"/>
        <w:numPr>
          <w:ilvl w:val="0"/>
          <w:numId w:val="2"/>
        </w:numPr>
        <w:spacing w:line="240" w:lineRule="auto"/>
        <w:ind w:left="360"/>
        <w:rPr>
          <w:rFonts w:ascii="Cambria" w:eastAsia="Cambria" w:hAnsi="Cambria" w:cs="Cambria"/>
          <w:sz w:val="24"/>
          <w:szCs w:val="24"/>
        </w:rPr>
      </w:pPr>
      <w:r>
        <w:rPr>
          <w:rFonts w:ascii="Cambria" w:eastAsia="Cambria" w:hAnsi="Cambria" w:cs="Cambria"/>
          <w:b/>
          <w:bCs/>
          <w:sz w:val="24"/>
          <w:szCs w:val="24"/>
        </w:rPr>
        <w:t>House Fellows shall organize at least two events (i.e. lecture, performance, social activity) per semester in residence at the House</w:t>
      </w:r>
      <w:r>
        <w:rPr>
          <w:rFonts w:ascii="Cambria" w:eastAsia="Cambria" w:hAnsi="Cambria" w:cs="Cambria"/>
          <w:sz w:val="24"/>
          <w:szCs w:val="24"/>
        </w:rPr>
        <w:t xml:space="preserve">. House Fellows are strongly encouraged to attend as many </w:t>
      </w:r>
      <w:proofErr w:type="spellStart"/>
      <w:r>
        <w:rPr>
          <w:rFonts w:ascii="Cambria" w:eastAsia="Cambria" w:hAnsi="Cambria" w:cs="Cambria"/>
          <w:sz w:val="24"/>
          <w:szCs w:val="24"/>
        </w:rPr>
        <w:t>AcAffs</w:t>
      </w:r>
      <w:proofErr w:type="spellEnd"/>
      <w:r>
        <w:rPr>
          <w:rFonts w:ascii="Cambria" w:eastAsia="Cambria" w:hAnsi="Cambria" w:cs="Cambria"/>
          <w:sz w:val="24"/>
          <w:szCs w:val="24"/>
        </w:rPr>
        <w:t xml:space="preserve">, kitchen shifts, orientation events, and </w:t>
      </w:r>
      <w:proofErr w:type="spellStart"/>
      <w:r>
        <w:rPr>
          <w:rFonts w:ascii="Cambria" w:eastAsia="Cambria" w:hAnsi="Cambria" w:cs="Cambria"/>
          <w:sz w:val="24"/>
          <w:szCs w:val="24"/>
        </w:rPr>
        <w:t>Pubspeaks</w:t>
      </w:r>
      <w:proofErr w:type="spellEnd"/>
      <w:r>
        <w:rPr>
          <w:rFonts w:ascii="Cambria" w:eastAsia="Cambria" w:hAnsi="Cambria" w:cs="Cambria"/>
          <w:sz w:val="24"/>
          <w:szCs w:val="24"/>
        </w:rPr>
        <w:t xml:space="preserve"> as possible. </w:t>
      </w:r>
    </w:p>
    <w:p w14:paraId="3DC10534" w14:textId="77777777" w:rsidR="00AD19A7" w:rsidRDefault="00000000">
      <w:pPr>
        <w:widowControl w:val="0"/>
        <w:numPr>
          <w:ilvl w:val="0"/>
          <w:numId w:val="2"/>
        </w:numPr>
        <w:spacing w:line="240" w:lineRule="auto"/>
        <w:ind w:left="360"/>
        <w:rPr>
          <w:rFonts w:ascii="Cambria" w:eastAsia="Cambria" w:hAnsi="Cambria" w:cs="Cambria"/>
          <w:sz w:val="24"/>
          <w:szCs w:val="24"/>
        </w:rPr>
      </w:pPr>
      <w:r>
        <w:rPr>
          <w:rFonts w:ascii="Cambria" w:eastAsia="Cambria" w:hAnsi="Cambria" w:cs="Cambria"/>
          <w:sz w:val="24"/>
          <w:szCs w:val="24"/>
        </w:rPr>
        <w:t xml:space="preserve">House Fellows are expected to participate in informal house life, including sharing meals with student house-members as often as possible. </w:t>
      </w:r>
    </w:p>
    <w:p w14:paraId="30F1829E" w14:textId="77777777" w:rsidR="00AD19A7" w:rsidRDefault="00000000">
      <w:pPr>
        <w:widowControl w:val="0"/>
        <w:numPr>
          <w:ilvl w:val="0"/>
          <w:numId w:val="2"/>
        </w:numPr>
        <w:spacing w:line="240" w:lineRule="auto"/>
        <w:ind w:left="360"/>
        <w:rPr>
          <w:rFonts w:ascii="Cambria" w:eastAsia="Cambria" w:hAnsi="Cambria" w:cs="Cambria"/>
          <w:sz w:val="24"/>
          <w:szCs w:val="24"/>
        </w:rPr>
      </w:pPr>
      <w:r>
        <w:rPr>
          <w:rFonts w:ascii="Cambria" w:eastAsia="Cambria" w:hAnsi="Cambria" w:cs="Cambria"/>
          <w:b/>
          <w:bCs/>
          <w:sz w:val="24"/>
          <w:szCs w:val="24"/>
        </w:rPr>
        <w:t>House Fellows are also required to give two hours of their time</w:t>
      </w:r>
      <w:r>
        <w:rPr>
          <w:rFonts w:ascii="Cambria" w:eastAsia="Cambria" w:hAnsi="Cambria" w:cs="Cambria"/>
          <w:sz w:val="24"/>
          <w:szCs w:val="24"/>
        </w:rPr>
        <w:t xml:space="preserve"> (not including meal times) to the House each week in residence; during any given week, House hours could be spent attending </w:t>
      </w:r>
      <w:proofErr w:type="spellStart"/>
      <w:r>
        <w:rPr>
          <w:rFonts w:ascii="Cambria" w:eastAsia="Cambria" w:hAnsi="Cambria" w:cs="Cambria"/>
          <w:sz w:val="24"/>
          <w:szCs w:val="24"/>
        </w:rPr>
        <w:t>Pubspeaks</w:t>
      </w:r>
      <w:proofErr w:type="spellEnd"/>
      <w:r>
        <w:rPr>
          <w:rFonts w:ascii="Cambria" w:eastAsia="Cambria" w:hAnsi="Cambria" w:cs="Cambria"/>
          <w:sz w:val="24"/>
          <w:szCs w:val="24"/>
        </w:rPr>
        <w:t xml:space="preserve">, organizing or leading a discussion group, helping </w:t>
      </w:r>
      <w:proofErr w:type="spellStart"/>
      <w:r>
        <w:rPr>
          <w:rFonts w:ascii="Cambria" w:eastAsia="Cambria" w:hAnsi="Cambria" w:cs="Cambria"/>
          <w:sz w:val="24"/>
          <w:szCs w:val="24"/>
        </w:rPr>
        <w:t>Branchmembers</w:t>
      </w:r>
      <w:proofErr w:type="spellEnd"/>
      <w:r>
        <w:rPr>
          <w:rFonts w:ascii="Cambria" w:eastAsia="Cambria" w:hAnsi="Cambria" w:cs="Cambria"/>
          <w:sz w:val="24"/>
          <w:szCs w:val="24"/>
        </w:rPr>
        <w:t xml:space="preserve"> with emergency Kitchen shifts, offering to assist students when they are setting up for a special event, etc. </w:t>
      </w:r>
    </w:p>
    <w:p w14:paraId="3C2CC25D" w14:textId="77777777" w:rsidR="00AD19A7" w:rsidRDefault="00000000">
      <w:pPr>
        <w:widowControl w:val="0"/>
        <w:numPr>
          <w:ilvl w:val="0"/>
          <w:numId w:val="2"/>
        </w:numPr>
        <w:spacing w:line="240" w:lineRule="auto"/>
        <w:ind w:left="360"/>
        <w:rPr>
          <w:rFonts w:ascii="Cambria" w:eastAsia="Cambria" w:hAnsi="Cambria" w:cs="Cambria"/>
          <w:sz w:val="24"/>
          <w:szCs w:val="24"/>
        </w:rPr>
      </w:pPr>
      <w:r>
        <w:rPr>
          <w:rFonts w:ascii="Cambria" w:eastAsia="Cambria" w:hAnsi="Cambria" w:cs="Cambria"/>
          <w:sz w:val="24"/>
          <w:szCs w:val="24"/>
        </w:rPr>
        <w:t xml:space="preserve">House Fellows are encouraged to occasionally bring colleagues and associates to the house for informal gatherings and meals. </w:t>
      </w:r>
    </w:p>
    <w:p w14:paraId="1C2930E5" w14:textId="77777777" w:rsidR="00AD19A7" w:rsidRDefault="00000000">
      <w:pPr>
        <w:widowControl w:val="0"/>
        <w:numPr>
          <w:ilvl w:val="0"/>
          <w:numId w:val="5"/>
        </w:numPr>
        <w:spacing w:line="240" w:lineRule="auto"/>
        <w:rPr>
          <w:rFonts w:ascii="Cambria" w:eastAsia="Cambria" w:hAnsi="Cambria" w:cs="Cambria"/>
          <w:sz w:val="24"/>
          <w:szCs w:val="24"/>
        </w:rPr>
      </w:pPr>
      <w:r>
        <w:rPr>
          <w:rFonts w:ascii="Cambria" w:eastAsia="Cambria" w:hAnsi="Cambria" w:cs="Cambria"/>
          <w:sz w:val="24"/>
          <w:szCs w:val="24"/>
        </w:rPr>
        <w:t xml:space="preserve">Any guests at meals should be announced to the cook ahead of time. </w:t>
      </w:r>
    </w:p>
    <w:p w14:paraId="73458320" w14:textId="77777777" w:rsidR="00AD19A7" w:rsidRDefault="00000000">
      <w:pPr>
        <w:widowControl w:val="0"/>
        <w:numPr>
          <w:ilvl w:val="0"/>
          <w:numId w:val="5"/>
        </w:numPr>
        <w:spacing w:line="240" w:lineRule="auto"/>
        <w:rPr>
          <w:rFonts w:ascii="Cambria" w:eastAsia="Cambria" w:hAnsi="Cambria" w:cs="Cambria"/>
          <w:sz w:val="24"/>
          <w:szCs w:val="24"/>
        </w:rPr>
      </w:pPr>
      <w:r>
        <w:rPr>
          <w:rFonts w:ascii="Cambria" w:eastAsia="Cambria" w:hAnsi="Cambria" w:cs="Cambria"/>
          <w:sz w:val="24"/>
          <w:szCs w:val="24"/>
        </w:rPr>
        <w:t xml:space="preserve">Any personal guests of House Fellows must be vetted through the proper house channels, such as the Resident Guest Committee (RGC). Guests staying longer than a week must be formally approved by </w:t>
      </w:r>
      <w:proofErr w:type="spellStart"/>
      <w:r>
        <w:rPr>
          <w:rFonts w:ascii="Cambria" w:eastAsia="Cambria" w:hAnsi="Cambria" w:cs="Cambria"/>
          <w:sz w:val="24"/>
          <w:szCs w:val="24"/>
        </w:rPr>
        <w:t>Branchmembers</w:t>
      </w:r>
      <w:proofErr w:type="spellEnd"/>
      <w:r>
        <w:rPr>
          <w:rFonts w:ascii="Cambria" w:eastAsia="Cambria" w:hAnsi="Cambria" w:cs="Cambria"/>
          <w:sz w:val="24"/>
          <w:szCs w:val="24"/>
        </w:rPr>
        <w:t xml:space="preserve"> during </w:t>
      </w:r>
      <w:proofErr w:type="spellStart"/>
      <w:r>
        <w:rPr>
          <w:rFonts w:ascii="Cambria" w:eastAsia="Cambria" w:hAnsi="Cambria" w:cs="Cambria"/>
          <w:sz w:val="24"/>
          <w:szCs w:val="24"/>
        </w:rPr>
        <w:t>Housemeeting</w:t>
      </w:r>
      <w:proofErr w:type="spellEnd"/>
      <w:r>
        <w:rPr>
          <w:rFonts w:ascii="Cambria" w:eastAsia="Cambria" w:hAnsi="Cambria" w:cs="Cambria"/>
          <w:sz w:val="24"/>
          <w:szCs w:val="24"/>
        </w:rPr>
        <w:t xml:space="preserve">. </w:t>
      </w:r>
    </w:p>
    <w:p w14:paraId="4CC45CD5" w14:textId="77777777" w:rsidR="00AD19A7" w:rsidRDefault="00000000">
      <w:pPr>
        <w:widowControl w:val="0"/>
        <w:numPr>
          <w:ilvl w:val="0"/>
          <w:numId w:val="2"/>
        </w:numPr>
        <w:spacing w:line="240" w:lineRule="auto"/>
        <w:ind w:left="360"/>
        <w:rPr>
          <w:rFonts w:ascii="Cambria" w:eastAsia="Cambria" w:hAnsi="Cambria" w:cs="Cambria"/>
          <w:sz w:val="24"/>
          <w:szCs w:val="24"/>
        </w:rPr>
      </w:pPr>
      <w:r>
        <w:rPr>
          <w:rFonts w:ascii="Cambria" w:eastAsia="Cambria" w:hAnsi="Cambria" w:cs="Cambria"/>
          <w:sz w:val="24"/>
          <w:szCs w:val="24"/>
        </w:rPr>
        <w:t>House Fellows are not expected to attend House meetings, and do not have a vote if they do choose to come and observe the proceedings.</w:t>
      </w:r>
    </w:p>
    <w:p w14:paraId="242A3B1C" w14:textId="77777777" w:rsidR="00AD19A7" w:rsidRDefault="00000000">
      <w:pPr>
        <w:widowControl w:val="0"/>
        <w:numPr>
          <w:ilvl w:val="0"/>
          <w:numId w:val="2"/>
        </w:numPr>
        <w:spacing w:line="240" w:lineRule="auto"/>
        <w:ind w:left="360"/>
        <w:rPr>
          <w:rFonts w:ascii="Cambria" w:eastAsia="Cambria" w:hAnsi="Cambria" w:cs="Cambria"/>
          <w:sz w:val="24"/>
          <w:szCs w:val="24"/>
        </w:rPr>
      </w:pPr>
      <w:r>
        <w:rPr>
          <w:rFonts w:ascii="Cambria" w:eastAsia="Cambria" w:hAnsi="Cambria" w:cs="Cambria"/>
          <w:sz w:val="24"/>
          <w:szCs w:val="24"/>
        </w:rPr>
        <w:t xml:space="preserve">House Fellows shall respect the integrity of the Telluride House by endeavoring to leave rooms, bathrooms, and other spaces and places as clean as possible. </w:t>
      </w:r>
    </w:p>
    <w:p w14:paraId="032A71F3" w14:textId="77777777" w:rsidR="00AD19A7" w:rsidRDefault="00000000">
      <w:pPr>
        <w:widowControl w:val="0"/>
        <w:numPr>
          <w:ilvl w:val="1"/>
          <w:numId w:val="2"/>
        </w:numPr>
        <w:spacing w:line="240" w:lineRule="auto"/>
        <w:rPr>
          <w:rFonts w:ascii="Cambria" w:eastAsia="Cambria" w:hAnsi="Cambria" w:cs="Cambria"/>
          <w:sz w:val="24"/>
          <w:szCs w:val="24"/>
        </w:rPr>
      </w:pPr>
      <w:r>
        <w:rPr>
          <w:rFonts w:ascii="Cambria" w:eastAsia="Cambria" w:hAnsi="Cambria" w:cs="Cambria"/>
          <w:sz w:val="24"/>
          <w:szCs w:val="24"/>
        </w:rPr>
        <w:t xml:space="preserve">House Fellows (and their guests) shall clean up after themselves at meals. </w:t>
      </w:r>
    </w:p>
    <w:p w14:paraId="0E62236A" w14:textId="77777777" w:rsidR="00AD19A7" w:rsidRDefault="00000000">
      <w:pPr>
        <w:widowControl w:val="0"/>
        <w:numPr>
          <w:ilvl w:val="1"/>
          <w:numId w:val="2"/>
        </w:numPr>
        <w:spacing w:line="240" w:lineRule="auto"/>
        <w:rPr>
          <w:rFonts w:ascii="Cambria" w:eastAsia="Cambria" w:hAnsi="Cambria" w:cs="Cambria"/>
          <w:sz w:val="24"/>
          <w:szCs w:val="24"/>
        </w:rPr>
      </w:pPr>
      <w:r>
        <w:rPr>
          <w:rFonts w:ascii="Cambria" w:eastAsia="Cambria" w:hAnsi="Cambria" w:cs="Cambria"/>
          <w:sz w:val="24"/>
          <w:szCs w:val="24"/>
        </w:rPr>
        <w:t>Dishes and cups should be rinsed and placed in racks near the Hobart dishwasher.</w:t>
      </w:r>
    </w:p>
    <w:p w14:paraId="65F54C76" w14:textId="77777777" w:rsidR="00AD19A7" w:rsidRDefault="00000000">
      <w:pPr>
        <w:widowControl w:val="0"/>
        <w:numPr>
          <w:ilvl w:val="0"/>
          <w:numId w:val="2"/>
        </w:numPr>
        <w:spacing w:line="240" w:lineRule="auto"/>
        <w:ind w:left="360"/>
        <w:rPr>
          <w:rFonts w:ascii="Cambria" w:eastAsia="Cambria" w:hAnsi="Cambria" w:cs="Cambria"/>
          <w:sz w:val="24"/>
          <w:szCs w:val="24"/>
        </w:rPr>
      </w:pPr>
      <w:r>
        <w:rPr>
          <w:rFonts w:ascii="Cambria" w:eastAsia="Cambria" w:hAnsi="Cambria" w:cs="Cambria"/>
          <w:sz w:val="24"/>
          <w:szCs w:val="24"/>
        </w:rPr>
        <w:t>House Fellows, like all guests, should check with their hosts or RGC about whether they are welcome to attend and/or invite guests to specific house events, as some events are open, but others require specific permissions.</w:t>
      </w:r>
    </w:p>
    <w:p w14:paraId="0E832921" w14:textId="77777777" w:rsidR="00AD19A7" w:rsidRDefault="00000000">
      <w:pPr>
        <w:widowControl w:val="0"/>
        <w:numPr>
          <w:ilvl w:val="0"/>
          <w:numId w:val="2"/>
        </w:numPr>
        <w:spacing w:line="240" w:lineRule="auto"/>
        <w:ind w:left="360"/>
        <w:rPr>
          <w:rFonts w:ascii="Cambria" w:eastAsia="Cambria" w:hAnsi="Cambria" w:cs="Cambria"/>
          <w:sz w:val="24"/>
          <w:szCs w:val="24"/>
        </w:rPr>
      </w:pPr>
      <w:r>
        <w:rPr>
          <w:rFonts w:ascii="Cambria" w:eastAsia="Cambria" w:hAnsi="Cambria" w:cs="Cambria"/>
          <w:sz w:val="24"/>
          <w:szCs w:val="24"/>
        </w:rPr>
        <w:t xml:space="preserve">Telluride House must be the House fellow’s primary residence during the duration of their fellowship. </w:t>
      </w:r>
    </w:p>
    <w:p w14:paraId="58CD9DCB" w14:textId="77777777" w:rsidR="00AD19A7" w:rsidRDefault="00AD19A7">
      <w:pPr>
        <w:spacing w:line="240" w:lineRule="auto"/>
        <w:rPr>
          <w:rFonts w:ascii="Cambria" w:eastAsia="Cambria" w:hAnsi="Cambria" w:cs="Cambria"/>
          <w:sz w:val="24"/>
          <w:szCs w:val="24"/>
        </w:rPr>
      </w:pPr>
    </w:p>
    <w:sectPr w:rsidR="00AD19A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66BA229-F249-8249-A9C5-9A85AD726B3F}"/>
    <w:embedBold r:id="rId2" w:fontKey="{F7A4871B-8BD2-2248-A43A-E041757237ED}"/>
  </w:font>
  <w:font w:name="Arial">
    <w:panose1 w:val="020B0604020202020204"/>
    <w:charset w:val="00"/>
    <w:family w:val="swiss"/>
    <w:pitch w:val="variable"/>
    <w:sig w:usb0="E0002AFF" w:usb1="C0007843" w:usb2="00000009" w:usb3="00000000" w:csb0="000001FF" w:csb1="00000000"/>
    <w:embedRegular r:id="rId3" w:fontKey="{A7C7B795-3428-824E-B036-A81C6CD8A253}"/>
    <w:embedItalic r:id="rId4" w:fontKey="{5A2D4C0C-9555-254A-91A8-90C27D47BC7C}"/>
  </w:font>
  <w:font w:name="Cambria">
    <w:panose1 w:val="02040503050406030204"/>
    <w:charset w:val="00"/>
    <w:family w:val="roman"/>
    <w:pitch w:val="variable"/>
    <w:sig w:usb0="E00002FF" w:usb1="400004FF" w:usb2="00000000" w:usb3="00000000" w:csb0="0000019F" w:csb1="00000000"/>
    <w:embedRegular r:id="rId5" w:fontKey="{16B81741-F66A-E740-9857-8EC6EF24FE83}"/>
    <w:embedBold r:id="rId6" w:fontKey="{F985F2A7-C12A-3740-8716-D27172A5A9F3}"/>
    <w:embedItalic r:id="rId7" w:fontKey="{BA03778A-158A-5640-B163-28839D9EC06A}"/>
    <w:embedBoldItalic r:id="rId8" w:fontKey="{88181B0A-4634-0D4B-AB55-ED6E324EAD36}"/>
  </w:font>
  <w:font w:name="Calibri">
    <w:panose1 w:val="020F0502020204030204"/>
    <w:charset w:val="00"/>
    <w:family w:val="swiss"/>
    <w:pitch w:val="variable"/>
    <w:sig w:usb0="E4002EFF" w:usb1="C200247B" w:usb2="00000009" w:usb3="00000000" w:csb0="000001FF" w:csb1="00000000"/>
    <w:embedRegular r:id="rId9" w:fontKey="{1251C6C1-CB78-C44D-9E3B-C11C22827A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BD007F"/>
    <w:multiLevelType w:val="multilevel"/>
    <w:tmpl w:val="8B0CB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5EA1D85"/>
    <w:multiLevelType w:val="multilevel"/>
    <w:tmpl w:val="45DED7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C9028ED"/>
    <w:multiLevelType w:val="multilevel"/>
    <w:tmpl w:val="BD64365A"/>
    <w:lvl w:ilvl="0">
      <w:start w:val="1"/>
      <w:numFmt w:val="upperRoman"/>
      <w:lvlText w:val="%1."/>
      <w:lvlJc w:val="right"/>
      <w:pPr>
        <w:ind w:left="720" w:hanging="360"/>
      </w:pPr>
      <w:rPr>
        <w:b/>
        <w:bCs/>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EBB42D6"/>
    <w:multiLevelType w:val="multilevel"/>
    <w:tmpl w:val="9F20FE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8DE34A7"/>
    <w:multiLevelType w:val="multilevel"/>
    <w:tmpl w:val="4A4466F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632903018">
    <w:abstractNumId w:val="0"/>
  </w:num>
  <w:num w:numId="2" w16cid:durableId="1261834217">
    <w:abstractNumId w:val="3"/>
  </w:num>
  <w:num w:numId="3" w16cid:durableId="992828279">
    <w:abstractNumId w:val="1"/>
  </w:num>
  <w:num w:numId="4" w16cid:durableId="1631470806">
    <w:abstractNumId w:val="2"/>
  </w:num>
  <w:num w:numId="5" w16cid:durableId="21426513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9A7"/>
    <w:rsid w:val="0001445E"/>
    <w:rsid w:val="00022030"/>
    <w:rsid w:val="00097449"/>
    <w:rsid w:val="000F38C4"/>
    <w:rsid w:val="00132C79"/>
    <w:rsid w:val="0015560B"/>
    <w:rsid w:val="001A3840"/>
    <w:rsid w:val="001C4B92"/>
    <w:rsid w:val="00230E36"/>
    <w:rsid w:val="002A4BB0"/>
    <w:rsid w:val="002C69F4"/>
    <w:rsid w:val="002D3ABA"/>
    <w:rsid w:val="002F7BB3"/>
    <w:rsid w:val="00302D52"/>
    <w:rsid w:val="00312A25"/>
    <w:rsid w:val="003D289C"/>
    <w:rsid w:val="00414A44"/>
    <w:rsid w:val="00421114"/>
    <w:rsid w:val="00425F2B"/>
    <w:rsid w:val="00427587"/>
    <w:rsid w:val="0044127D"/>
    <w:rsid w:val="004E3C48"/>
    <w:rsid w:val="00501F77"/>
    <w:rsid w:val="005039F2"/>
    <w:rsid w:val="0057623F"/>
    <w:rsid w:val="00585AF8"/>
    <w:rsid w:val="005F4466"/>
    <w:rsid w:val="00646F7D"/>
    <w:rsid w:val="00654772"/>
    <w:rsid w:val="00682CB5"/>
    <w:rsid w:val="006913C9"/>
    <w:rsid w:val="006A3D48"/>
    <w:rsid w:val="006E36AE"/>
    <w:rsid w:val="006E5F07"/>
    <w:rsid w:val="006E7F50"/>
    <w:rsid w:val="0070316A"/>
    <w:rsid w:val="007613C1"/>
    <w:rsid w:val="007850E8"/>
    <w:rsid w:val="008637C2"/>
    <w:rsid w:val="008A79E4"/>
    <w:rsid w:val="009054BE"/>
    <w:rsid w:val="009442B3"/>
    <w:rsid w:val="0096090A"/>
    <w:rsid w:val="0098030A"/>
    <w:rsid w:val="00A072A3"/>
    <w:rsid w:val="00A251D3"/>
    <w:rsid w:val="00A476F7"/>
    <w:rsid w:val="00A962DE"/>
    <w:rsid w:val="00AA38C2"/>
    <w:rsid w:val="00AD19A7"/>
    <w:rsid w:val="00B8793A"/>
    <w:rsid w:val="00BD4567"/>
    <w:rsid w:val="00BF5177"/>
    <w:rsid w:val="00C00991"/>
    <w:rsid w:val="00D55078"/>
    <w:rsid w:val="00D57521"/>
    <w:rsid w:val="00DA342E"/>
    <w:rsid w:val="00DC502F"/>
    <w:rsid w:val="00E14DC1"/>
    <w:rsid w:val="00E25356"/>
    <w:rsid w:val="00E471F7"/>
    <w:rsid w:val="00E71D57"/>
    <w:rsid w:val="00E743A5"/>
    <w:rsid w:val="00EC6537"/>
    <w:rsid w:val="00EF2FFC"/>
    <w:rsid w:val="00F075EC"/>
    <w:rsid w:val="00F44159"/>
    <w:rsid w:val="00F706C3"/>
    <w:rsid w:val="00FA7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D12C5E"/>
  <w15:docId w15:val="{3431A8D5-91BD-4B4E-829A-F9B589FE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6E5F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bta.apply@tellurideassociation.org" TargetMode="External"/><Relationship Id="rId3" Type="http://schemas.openxmlformats.org/officeDocument/2006/relationships/styles" Target="styles.xml"/><Relationship Id="rId7" Type="http://schemas.openxmlformats.org/officeDocument/2006/relationships/hyperlink" Target="https://telluridehouse.org/appl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5804743-C7E0-724E-9D75-62496C139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1754</Words>
  <Characters>9560</Characters>
  <Application>Microsoft Office Word</Application>
  <DocSecurity>0</DocSecurity>
  <Lines>183</Lines>
  <Paragraphs>76</Paragraphs>
  <ScaleCrop>false</ScaleCrop>
  <Company/>
  <LinksUpToDate>false</LinksUpToDate>
  <CharactersWithSpaces>11238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Mariah Thompson</cp:lastModifiedBy>
  <cp:revision>2</cp:revision>
  <dcterms:created xsi:type="dcterms:W3CDTF">2026-03-08T19:12:00Z</dcterms:created>
  <dcterms:modified xsi:type="dcterms:W3CDTF">2026-03-08T19:12:00Z</dcterms:modified>
</cp:coreProperties>
</file>